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tabs>
          <w:tab w:val="right" w:leader="dot" w:pos="9736"/>
        </w:tabs>
        <w:ind w:firstLine="3600" w:firstLineChars="1000"/>
        <w:rPr>
          <w:rFonts w:ascii="方正小标宋简体" w:hAnsi="宋体" w:eastAsia="方正小标宋简体" w:cs="宋体"/>
          <w:sz w:val="36"/>
          <w:szCs w:val="36"/>
        </w:rPr>
      </w:pPr>
      <w:r>
        <w:rPr>
          <w:rFonts w:hint="eastAsia" w:ascii="方正小标宋简体" w:hAnsi="宋体" w:eastAsia="方正小标宋简体" w:cs="宋体"/>
          <w:sz w:val="36"/>
          <w:szCs w:val="36"/>
        </w:rPr>
        <w:t>雅安市名山区人民医院</w:t>
      </w:r>
    </w:p>
    <w:p>
      <w:pPr>
        <w:pStyle w:val="8"/>
        <w:tabs>
          <w:tab w:val="right" w:leader="dot" w:pos="9736"/>
        </w:tabs>
        <w:jc w:val="center"/>
        <w:rPr>
          <w:rFonts w:ascii="方正小标宋简体" w:hAnsi="宋体" w:eastAsia="方正小标宋简体" w:cs="宋体"/>
          <w:sz w:val="36"/>
          <w:szCs w:val="36"/>
        </w:rPr>
      </w:pPr>
      <w:r>
        <w:rPr>
          <w:rFonts w:hint="eastAsia" w:ascii="方正小标宋简体" w:hAnsi="宋体" w:eastAsia="方正小标宋简体" w:cs="宋体"/>
          <w:sz w:val="36"/>
          <w:szCs w:val="36"/>
        </w:rPr>
        <w:t xml:space="preserve"> </w:t>
      </w:r>
      <w:r>
        <w:rPr>
          <w:rFonts w:ascii="方正小标宋简体" w:hAnsi="宋体" w:eastAsia="方正小标宋简体" w:cs="宋体"/>
          <w:sz w:val="36"/>
          <w:szCs w:val="36"/>
        </w:rPr>
        <w:t xml:space="preserve"> </w:t>
      </w:r>
      <w:r>
        <w:rPr>
          <w:rFonts w:hint="eastAsia" w:ascii="方正小标宋简体" w:hAnsi="宋体" w:eastAsia="方正小标宋简体" w:cs="宋体"/>
          <w:sz w:val="36"/>
          <w:szCs w:val="36"/>
          <w:lang w:eastAsia="zh-CN"/>
        </w:rPr>
        <w:t>中央空调更换室外机主板维修服务</w:t>
      </w:r>
      <w:r>
        <w:rPr>
          <w:rFonts w:hint="eastAsia" w:ascii="方正小标宋简体" w:hAnsi="宋体" w:eastAsia="方正小标宋简体" w:cs="宋体"/>
          <w:sz w:val="36"/>
          <w:szCs w:val="36"/>
        </w:rPr>
        <w:t>询价公告</w:t>
      </w:r>
    </w:p>
    <w:p>
      <w:pPr>
        <w:spacing w:line="560" w:lineRule="exact"/>
        <w:ind w:firstLine="241" w:firstLineChars="100"/>
        <w:rPr>
          <w:rFonts w:hAnsi="宋体" w:cs="宋体"/>
          <w:b/>
          <w:sz w:val="24"/>
          <w:szCs w:val="24"/>
        </w:rPr>
      </w:pPr>
      <w:r>
        <w:rPr>
          <w:rFonts w:hint="eastAsia" w:hAnsi="宋体" w:cs="宋体"/>
          <w:b/>
          <w:sz w:val="24"/>
          <w:szCs w:val="24"/>
        </w:rPr>
        <w:t xml:space="preserve">致各潜在供应商 </w:t>
      </w:r>
      <w:r>
        <w:rPr>
          <w:rFonts w:hAnsi="宋体" w:cs="宋体"/>
          <w:b/>
          <w:sz w:val="24"/>
          <w:szCs w:val="24"/>
        </w:rPr>
        <w:t>:</w:t>
      </w:r>
    </w:p>
    <w:p>
      <w:pPr>
        <w:spacing w:line="560" w:lineRule="exact"/>
        <w:ind w:firstLine="120" w:firstLineChars="50"/>
        <w:rPr>
          <w:rFonts w:hAnsi="宋体" w:cs="宋体"/>
          <w:b/>
          <w:sz w:val="24"/>
          <w:szCs w:val="24"/>
          <w:u w:val="single"/>
        </w:rPr>
      </w:pPr>
      <w:r>
        <w:rPr>
          <w:rFonts w:hint="eastAsia" w:hAnsi="宋体" w:cs="宋体"/>
          <w:sz w:val="24"/>
          <w:szCs w:val="24"/>
        </w:rPr>
        <w:t xml:space="preserve"> </w:t>
      </w:r>
      <w:r>
        <w:rPr>
          <w:rFonts w:hAnsi="宋体" w:cs="宋体"/>
          <w:sz w:val="24"/>
          <w:szCs w:val="24"/>
        </w:rPr>
        <w:t xml:space="preserve">   </w:t>
      </w:r>
      <w:r>
        <w:rPr>
          <w:rFonts w:hint="eastAsia" w:hAnsi="宋体" w:cs="宋体"/>
          <w:sz w:val="24"/>
          <w:szCs w:val="24"/>
        </w:rPr>
        <w:t>雅安市名山区人民医院拟</w:t>
      </w:r>
      <w:r>
        <w:rPr>
          <w:rFonts w:hint="eastAsia" w:hAnsi="宋体" w:cs="宋体"/>
          <w:sz w:val="24"/>
          <w:szCs w:val="24"/>
          <w:lang w:eastAsia="zh-CN"/>
        </w:rPr>
        <w:t>对美的中央</w:t>
      </w:r>
      <w:r>
        <w:rPr>
          <w:rFonts w:ascii="Segoe UI" w:hAnsi="Segoe UI" w:eastAsia="Segoe UI" w:cs="Segoe UI"/>
          <w:i w:val="0"/>
          <w:iCs w:val="0"/>
          <w:caps w:val="0"/>
          <w:color w:val="05073B"/>
          <w:spacing w:val="0"/>
          <w:sz w:val="22"/>
          <w:szCs w:val="22"/>
          <w:shd w:val="clear" w:fill="FDFDFE"/>
        </w:rPr>
        <w:t>空调室外机主板更换维修</w:t>
      </w:r>
      <w:r>
        <w:rPr>
          <w:rFonts w:hint="eastAsia" w:hAnsi="宋体" w:cs="宋体"/>
          <w:sz w:val="24"/>
          <w:szCs w:val="24"/>
        </w:rPr>
        <w:t>进行采购前询价，</w:t>
      </w:r>
      <w:r>
        <w:rPr>
          <w:rFonts w:hint="eastAsia" w:hAnsi="宋体" w:cs="宋体"/>
          <w:sz w:val="24"/>
          <w:szCs w:val="24"/>
          <w:lang w:eastAsia="zh-CN"/>
        </w:rPr>
        <w:t>维修</w:t>
      </w:r>
      <w:r>
        <w:rPr>
          <w:rFonts w:hint="eastAsia" w:hAnsi="宋体" w:cs="宋体"/>
          <w:sz w:val="24"/>
          <w:szCs w:val="24"/>
        </w:rPr>
        <w:t>数量为</w:t>
      </w:r>
      <w:r>
        <w:rPr>
          <w:rFonts w:hint="eastAsia" w:hAnsi="宋体" w:cs="宋体"/>
          <w:sz w:val="24"/>
          <w:szCs w:val="24"/>
          <w:lang w:val="en-US" w:eastAsia="zh-CN"/>
        </w:rPr>
        <w:t>1</w:t>
      </w:r>
      <w:r>
        <w:rPr>
          <w:rFonts w:hint="eastAsia" w:hAnsi="宋体" w:cs="宋体"/>
          <w:sz w:val="24"/>
          <w:szCs w:val="24"/>
        </w:rPr>
        <w:t>台，预算金额为</w:t>
      </w:r>
      <w:r>
        <w:rPr>
          <w:rFonts w:hint="eastAsia" w:hAnsi="宋体" w:cs="宋体"/>
          <w:sz w:val="24"/>
          <w:szCs w:val="24"/>
          <w:lang w:val="en-US" w:eastAsia="zh-CN"/>
        </w:rPr>
        <w:t>1.5</w:t>
      </w:r>
      <w:r>
        <w:rPr>
          <w:rFonts w:hint="eastAsia" w:hAnsi="宋体" w:cs="宋体"/>
          <w:sz w:val="24"/>
          <w:szCs w:val="24"/>
        </w:rPr>
        <w:t>万元。现特邀请潜在的供应商参与报价。</w:t>
      </w:r>
    </w:p>
    <w:p>
      <w:pPr>
        <w:pStyle w:val="17"/>
        <w:numPr>
          <w:ilvl w:val="0"/>
          <w:numId w:val="1"/>
        </w:numPr>
        <w:spacing w:line="560" w:lineRule="exact"/>
        <w:ind w:firstLineChars="0"/>
        <w:jc w:val="both"/>
        <w:rPr>
          <w:rFonts w:hAnsi="宋体" w:cs="宋体"/>
          <w:sz w:val="24"/>
          <w:szCs w:val="24"/>
        </w:rPr>
      </w:pPr>
      <w:r>
        <w:rPr>
          <w:rFonts w:hint="eastAsia" w:hAnsi="宋体" w:cs="宋体"/>
          <w:b/>
          <w:sz w:val="24"/>
          <w:szCs w:val="24"/>
        </w:rPr>
        <w:t>项目名称：</w:t>
      </w:r>
      <w:r>
        <w:rPr>
          <w:rFonts w:hint="eastAsia" w:hAnsi="宋体" w:cs="宋体"/>
          <w:sz w:val="24"/>
          <w:szCs w:val="24"/>
        </w:rPr>
        <w:t>雅安市名山区人民医院</w:t>
      </w:r>
      <w:r>
        <w:rPr>
          <w:rFonts w:hint="eastAsia" w:hAnsi="宋体" w:cs="宋体"/>
          <w:sz w:val="24"/>
          <w:szCs w:val="24"/>
          <w:lang w:eastAsia="zh-CN"/>
        </w:rPr>
        <w:t>中央空调更换室外机主板维修服务</w:t>
      </w:r>
      <w:r>
        <w:rPr>
          <w:rFonts w:hint="eastAsia" w:hAnsi="宋体" w:cs="宋体"/>
          <w:sz w:val="24"/>
          <w:szCs w:val="24"/>
        </w:rPr>
        <w:t>询价项目</w:t>
      </w:r>
    </w:p>
    <w:p>
      <w:pPr>
        <w:pStyle w:val="17"/>
        <w:numPr>
          <w:ilvl w:val="0"/>
          <w:numId w:val="1"/>
        </w:numPr>
        <w:spacing w:line="560" w:lineRule="exact"/>
        <w:ind w:firstLineChars="0"/>
        <w:jc w:val="both"/>
        <w:rPr>
          <w:rFonts w:hAnsi="宋体" w:cs="宋体"/>
          <w:sz w:val="24"/>
          <w:szCs w:val="24"/>
        </w:rPr>
      </w:pPr>
      <w:r>
        <w:rPr>
          <w:rFonts w:hint="eastAsia" w:hAnsi="宋体" w:cs="宋体"/>
          <w:b/>
          <w:sz w:val="24"/>
          <w:szCs w:val="24"/>
        </w:rPr>
        <w:t>项目编号：</w:t>
      </w:r>
      <w:r>
        <w:rPr>
          <w:rFonts w:hint="eastAsia" w:hAnsi="宋体" w:cs="宋体"/>
          <w:sz w:val="24"/>
          <w:szCs w:val="24"/>
        </w:rPr>
        <w:t>名医采2</w:t>
      </w:r>
      <w:r>
        <w:rPr>
          <w:rFonts w:hAnsi="宋体" w:cs="宋体"/>
          <w:sz w:val="24"/>
          <w:szCs w:val="24"/>
        </w:rPr>
        <w:t>02</w:t>
      </w:r>
      <w:r>
        <w:rPr>
          <w:rFonts w:hint="eastAsia" w:hAnsi="宋体" w:cs="宋体"/>
          <w:sz w:val="24"/>
          <w:szCs w:val="24"/>
          <w:lang w:val="en-US" w:eastAsia="zh-CN"/>
        </w:rPr>
        <w:t>4</w:t>
      </w:r>
      <w:r>
        <w:rPr>
          <w:rFonts w:hAnsi="宋体" w:cs="宋体"/>
          <w:sz w:val="24"/>
          <w:szCs w:val="24"/>
        </w:rPr>
        <w:t>-0</w:t>
      </w:r>
      <w:r>
        <w:rPr>
          <w:rFonts w:hint="eastAsia" w:hAnsi="宋体" w:cs="宋体"/>
          <w:sz w:val="24"/>
          <w:szCs w:val="24"/>
          <w:lang w:val="en-US" w:eastAsia="zh-CN"/>
        </w:rPr>
        <w:t>18</w:t>
      </w:r>
    </w:p>
    <w:p>
      <w:pPr>
        <w:pStyle w:val="17"/>
        <w:numPr>
          <w:ilvl w:val="0"/>
          <w:numId w:val="1"/>
        </w:numPr>
        <w:spacing w:line="560" w:lineRule="exact"/>
        <w:ind w:firstLineChars="0"/>
        <w:jc w:val="both"/>
        <w:rPr>
          <w:rFonts w:hAnsi="宋体" w:cs="宋体"/>
          <w:b/>
          <w:sz w:val="24"/>
          <w:szCs w:val="24"/>
        </w:rPr>
      </w:pPr>
      <w:r>
        <w:rPr>
          <w:rFonts w:hint="eastAsia" w:hAnsi="宋体" w:cs="宋体"/>
          <w:b/>
          <w:sz w:val="24"/>
          <w:szCs w:val="24"/>
        </w:rPr>
        <w:t>询价品牌及要求（实质性要求）：</w:t>
      </w:r>
    </w:p>
    <w:tbl>
      <w:tblPr>
        <w:tblStyle w:val="12"/>
        <w:tblW w:w="10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1935"/>
        <w:gridCol w:w="2370"/>
        <w:gridCol w:w="1890"/>
        <w:gridCol w:w="1245"/>
        <w:gridCol w:w="1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4" w:type="dxa"/>
          </w:tcPr>
          <w:p>
            <w:pPr>
              <w:pStyle w:val="16"/>
              <w:spacing w:line="560" w:lineRule="exact"/>
              <w:ind w:firstLine="0" w:firstLineChars="0"/>
              <w:jc w:val="center"/>
              <w:rPr>
                <w:rFonts w:hint="eastAsia" w:hAnsi="宋体" w:eastAsia="宋体" w:cs="宋体"/>
                <w:sz w:val="24"/>
                <w:szCs w:val="24"/>
                <w:lang w:eastAsia="zh-CN"/>
              </w:rPr>
            </w:pPr>
            <w:r>
              <w:rPr>
                <w:rFonts w:hint="eastAsia" w:hAnsi="宋体" w:cs="宋体"/>
                <w:sz w:val="24"/>
                <w:szCs w:val="24"/>
                <w:lang w:eastAsia="zh-CN"/>
              </w:rPr>
              <w:t>品牌</w:t>
            </w:r>
          </w:p>
        </w:tc>
        <w:tc>
          <w:tcPr>
            <w:tcW w:w="1935" w:type="dxa"/>
          </w:tcPr>
          <w:p>
            <w:pPr>
              <w:pStyle w:val="16"/>
              <w:spacing w:line="560" w:lineRule="exact"/>
              <w:ind w:firstLine="0" w:firstLineChars="0"/>
              <w:jc w:val="center"/>
              <w:rPr>
                <w:rFonts w:hint="eastAsia" w:hAnsi="宋体" w:eastAsia="宋体" w:cs="宋体"/>
                <w:sz w:val="24"/>
                <w:szCs w:val="24"/>
                <w:lang w:val="en-US" w:eastAsia="zh-CN"/>
              </w:rPr>
            </w:pPr>
            <w:r>
              <w:rPr>
                <w:rFonts w:hint="eastAsia" w:hAnsi="宋体" w:cs="宋体"/>
                <w:sz w:val="24"/>
                <w:szCs w:val="24"/>
                <w:lang w:val="en-US" w:eastAsia="zh-CN"/>
              </w:rPr>
              <w:t>型号</w:t>
            </w:r>
          </w:p>
        </w:tc>
        <w:tc>
          <w:tcPr>
            <w:tcW w:w="2370" w:type="dxa"/>
          </w:tcPr>
          <w:p>
            <w:pPr>
              <w:pStyle w:val="16"/>
              <w:spacing w:line="560" w:lineRule="exact"/>
              <w:ind w:firstLine="0" w:firstLineChars="0"/>
              <w:rPr>
                <w:rFonts w:hint="eastAsia" w:hAnsi="宋体" w:eastAsia="宋体" w:cs="宋体"/>
                <w:sz w:val="24"/>
                <w:szCs w:val="24"/>
                <w:lang w:eastAsia="zh-CN"/>
              </w:rPr>
            </w:pPr>
            <w:r>
              <w:rPr>
                <w:rFonts w:hint="eastAsia" w:hAnsi="宋体" w:cs="宋体"/>
                <w:sz w:val="24"/>
                <w:szCs w:val="24"/>
                <w:lang w:eastAsia="zh-CN"/>
              </w:rPr>
              <w:t>维修要求</w:t>
            </w:r>
          </w:p>
        </w:tc>
        <w:tc>
          <w:tcPr>
            <w:tcW w:w="1890" w:type="dxa"/>
          </w:tcPr>
          <w:p>
            <w:pPr>
              <w:pStyle w:val="16"/>
              <w:spacing w:line="560" w:lineRule="exact"/>
              <w:ind w:firstLine="0" w:firstLineChars="0"/>
              <w:jc w:val="center"/>
              <w:rPr>
                <w:rFonts w:hint="eastAsia" w:hAnsi="宋体" w:eastAsia="宋体" w:cs="宋体"/>
                <w:sz w:val="24"/>
                <w:szCs w:val="24"/>
                <w:lang w:eastAsia="zh-CN"/>
              </w:rPr>
            </w:pPr>
            <w:r>
              <w:rPr>
                <w:rFonts w:hint="eastAsia" w:hAnsi="宋体" w:cs="宋体"/>
                <w:sz w:val="24"/>
                <w:szCs w:val="24"/>
                <w:lang w:eastAsia="zh-CN"/>
              </w:rPr>
              <w:t>需更换室外机主板图片</w:t>
            </w:r>
          </w:p>
        </w:tc>
        <w:tc>
          <w:tcPr>
            <w:tcW w:w="1245" w:type="dxa"/>
          </w:tcPr>
          <w:p>
            <w:pPr>
              <w:pStyle w:val="16"/>
              <w:spacing w:line="560" w:lineRule="exact"/>
              <w:ind w:firstLine="0" w:firstLineChars="0"/>
              <w:jc w:val="center"/>
              <w:rPr>
                <w:rFonts w:hAnsi="宋体" w:cs="宋体"/>
                <w:sz w:val="24"/>
                <w:szCs w:val="24"/>
              </w:rPr>
            </w:pPr>
            <w:r>
              <w:rPr>
                <w:rFonts w:hint="eastAsia" w:hAnsi="宋体" w:cs="宋体"/>
                <w:sz w:val="24"/>
                <w:szCs w:val="24"/>
              </w:rPr>
              <w:t>数量</w:t>
            </w:r>
          </w:p>
        </w:tc>
        <w:tc>
          <w:tcPr>
            <w:tcW w:w="1430" w:type="dxa"/>
          </w:tcPr>
          <w:p>
            <w:pPr>
              <w:pStyle w:val="16"/>
              <w:spacing w:line="560" w:lineRule="exact"/>
              <w:ind w:firstLine="0" w:firstLineChars="0"/>
              <w:jc w:val="center"/>
              <w:rPr>
                <w:rFonts w:hAnsi="宋体" w:cs="宋体"/>
                <w:sz w:val="24"/>
                <w:szCs w:val="24"/>
              </w:rPr>
            </w:pPr>
            <w:r>
              <w:rPr>
                <w:rFonts w:hint="eastAsia" w:hAnsi="宋体" w:cs="宋体"/>
                <w:sz w:val="24"/>
                <w:szCs w:val="24"/>
              </w:rPr>
              <w:t>预算金额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4" w:type="dxa"/>
            <w:vAlign w:val="center"/>
          </w:tcPr>
          <w:p>
            <w:pPr>
              <w:pStyle w:val="16"/>
              <w:spacing w:line="560" w:lineRule="exact"/>
              <w:ind w:firstLine="0" w:firstLineChars="0"/>
              <w:jc w:val="both"/>
              <w:rPr>
                <w:rFonts w:hint="eastAsia" w:hAnsi="宋体" w:cs="宋体"/>
                <w:sz w:val="24"/>
                <w:szCs w:val="24"/>
                <w:lang w:eastAsia="zh-CN"/>
              </w:rPr>
            </w:pPr>
            <w:r>
              <w:rPr>
                <w:rFonts w:hint="eastAsia" w:hAnsi="宋体" w:cs="宋体"/>
                <w:sz w:val="24"/>
                <w:szCs w:val="24"/>
                <w:lang w:eastAsia="zh-CN"/>
              </w:rPr>
              <w:t>美的多联式空调（热泵）机组室外机</w:t>
            </w:r>
          </w:p>
        </w:tc>
        <w:tc>
          <w:tcPr>
            <w:tcW w:w="1935" w:type="dxa"/>
            <w:vAlign w:val="center"/>
          </w:tcPr>
          <w:p>
            <w:pPr>
              <w:pStyle w:val="16"/>
              <w:spacing w:line="560" w:lineRule="exact"/>
              <w:ind w:firstLine="0" w:firstLineChars="0"/>
              <w:jc w:val="both"/>
              <w:rPr>
                <w:rFonts w:hint="default" w:hAnsi="宋体" w:eastAsia="宋体" w:cs="宋体"/>
                <w:sz w:val="24"/>
                <w:szCs w:val="24"/>
                <w:lang w:val="en-US" w:eastAsia="zh-CN"/>
              </w:rPr>
            </w:pPr>
            <w:r>
              <w:rPr>
                <w:rFonts w:hint="eastAsia" w:hAnsi="宋体" w:cs="宋体"/>
                <w:sz w:val="24"/>
                <w:szCs w:val="24"/>
                <w:lang w:val="en-US" w:eastAsia="zh-CN"/>
              </w:rPr>
              <w:t>MSV-850W/D25N1-8X（I）</w:t>
            </w:r>
          </w:p>
        </w:tc>
        <w:tc>
          <w:tcPr>
            <w:tcW w:w="2370" w:type="dxa"/>
          </w:tcPr>
          <w:p>
            <w:pPr>
              <w:rPr>
                <w:rFonts w:hint="eastAsia" w:eastAsia="宋体"/>
                <w:sz w:val="24"/>
                <w:szCs w:val="24"/>
                <w:lang w:eastAsia="zh-CN"/>
              </w:rPr>
            </w:pPr>
            <w:r>
              <w:rPr>
                <w:rFonts w:hint="eastAsia" w:ascii="Segoe UI" w:hAnsi="Segoe UI" w:cs="Segoe UI"/>
                <w:i w:val="0"/>
                <w:iCs w:val="0"/>
                <w:caps w:val="0"/>
                <w:color w:val="05073B"/>
                <w:spacing w:val="0"/>
                <w:sz w:val="22"/>
                <w:szCs w:val="22"/>
                <w:shd w:val="clear" w:fill="FDFDFE"/>
                <w:lang w:eastAsia="zh-CN"/>
              </w:rPr>
              <w:t>对</w:t>
            </w:r>
            <w:r>
              <w:rPr>
                <w:rFonts w:ascii="Segoe UI" w:hAnsi="Segoe UI" w:eastAsia="Segoe UI" w:cs="Segoe UI"/>
                <w:i w:val="0"/>
                <w:iCs w:val="0"/>
                <w:caps w:val="0"/>
                <w:color w:val="05073B"/>
                <w:spacing w:val="0"/>
                <w:sz w:val="22"/>
                <w:szCs w:val="22"/>
                <w:shd w:val="clear" w:fill="FDFDFE"/>
              </w:rPr>
              <w:t>空调室外机主板更换维修</w:t>
            </w:r>
            <w:r>
              <w:rPr>
                <w:rFonts w:hint="eastAsia" w:ascii="Segoe UI" w:hAnsi="Segoe UI" w:cs="Segoe UI"/>
                <w:i w:val="0"/>
                <w:iCs w:val="0"/>
                <w:caps w:val="0"/>
                <w:color w:val="05073B"/>
                <w:spacing w:val="0"/>
                <w:sz w:val="22"/>
                <w:szCs w:val="22"/>
                <w:shd w:val="clear" w:fill="FDFDFE"/>
                <w:lang w:eastAsia="zh-CN"/>
              </w:rPr>
              <w:t>（须是原厂正品主板）</w:t>
            </w:r>
            <w:r>
              <w:rPr>
                <w:rFonts w:ascii="Segoe UI" w:hAnsi="Segoe UI" w:eastAsia="Segoe UI" w:cs="Segoe UI"/>
                <w:i w:val="0"/>
                <w:iCs w:val="0"/>
                <w:caps w:val="0"/>
                <w:color w:val="05073B"/>
                <w:spacing w:val="0"/>
                <w:sz w:val="22"/>
                <w:szCs w:val="22"/>
                <w:shd w:val="clear" w:fill="FDFDFE"/>
              </w:rPr>
              <w:t>，包括但不限于主板更换、相关线路检测与修复等。</w:t>
            </w:r>
          </w:p>
        </w:tc>
        <w:tc>
          <w:tcPr>
            <w:tcW w:w="1890" w:type="dxa"/>
            <w:vAlign w:val="center"/>
          </w:tcPr>
          <w:p>
            <w:pPr>
              <w:pStyle w:val="16"/>
              <w:spacing w:line="560" w:lineRule="exact"/>
              <w:ind w:firstLine="0" w:firstLineChars="0"/>
              <w:rPr>
                <w:rFonts w:hint="eastAsia" w:hAnsi="宋体" w:eastAsia="宋体" w:cs="宋体"/>
                <w:sz w:val="24"/>
                <w:szCs w:val="24"/>
                <w:lang w:eastAsia="zh-CN"/>
              </w:rPr>
            </w:pPr>
            <w:r>
              <w:rPr>
                <w:rFonts w:hint="eastAsia" w:hAnsi="宋体" w:eastAsia="宋体" w:cs="宋体"/>
                <w:sz w:val="24"/>
                <w:szCs w:val="24"/>
                <w:lang w:eastAsia="zh-CN"/>
              </w:rPr>
              <w:drawing>
                <wp:inline distT="0" distB="0" distL="114300" distR="114300">
                  <wp:extent cx="1743710" cy="2519680"/>
                  <wp:effectExtent l="0" t="0" r="8890" b="13970"/>
                  <wp:docPr id="2" name="图片 2" descr="03a5650dbf4e30afa47361b8543fa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3a5650dbf4e30afa47361b8543fabf"/>
                          <pic:cNvPicPr>
                            <a:picLocks noChangeAspect="1"/>
                          </pic:cNvPicPr>
                        </pic:nvPicPr>
                        <pic:blipFill>
                          <a:blip r:embed="rId4"/>
                          <a:stretch>
                            <a:fillRect/>
                          </a:stretch>
                        </pic:blipFill>
                        <pic:spPr>
                          <a:xfrm>
                            <a:off x="0" y="0"/>
                            <a:ext cx="1743710" cy="2519680"/>
                          </a:xfrm>
                          <a:prstGeom prst="rect">
                            <a:avLst/>
                          </a:prstGeom>
                        </pic:spPr>
                      </pic:pic>
                    </a:graphicData>
                  </a:graphic>
                </wp:inline>
              </w:drawing>
            </w:r>
          </w:p>
        </w:tc>
        <w:tc>
          <w:tcPr>
            <w:tcW w:w="1245" w:type="dxa"/>
            <w:vAlign w:val="center"/>
          </w:tcPr>
          <w:p>
            <w:pPr>
              <w:pStyle w:val="16"/>
              <w:spacing w:line="560" w:lineRule="exact"/>
              <w:ind w:firstLine="0" w:firstLineChars="0"/>
              <w:jc w:val="both"/>
              <w:rPr>
                <w:rFonts w:hAnsi="宋体" w:cs="宋体"/>
                <w:sz w:val="24"/>
                <w:szCs w:val="24"/>
              </w:rPr>
            </w:pPr>
            <w:r>
              <w:rPr>
                <w:rFonts w:hint="eastAsia" w:hAnsi="宋体" w:cs="宋体"/>
                <w:sz w:val="24"/>
                <w:szCs w:val="24"/>
                <w:lang w:val="en-US" w:eastAsia="zh-CN"/>
              </w:rPr>
              <w:t>1</w:t>
            </w:r>
            <w:r>
              <w:rPr>
                <w:rFonts w:hint="eastAsia" w:hAnsi="宋体" w:cs="宋体"/>
                <w:sz w:val="24"/>
                <w:szCs w:val="24"/>
              </w:rPr>
              <w:t>台</w:t>
            </w:r>
          </w:p>
        </w:tc>
        <w:tc>
          <w:tcPr>
            <w:tcW w:w="1430" w:type="dxa"/>
          </w:tcPr>
          <w:p>
            <w:pPr>
              <w:pStyle w:val="16"/>
              <w:spacing w:line="240" w:lineRule="auto"/>
              <w:ind w:firstLine="0" w:firstLineChars="0"/>
              <w:jc w:val="both"/>
              <w:rPr>
                <w:rFonts w:hint="eastAsia" w:hAnsi="宋体" w:cs="宋体"/>
                <w:sz w:val="24"/>
                <w:szCs w:val="24"/>
                <w:lang w:val="en-US" w:eastAsia="zh-CN"/>
              </w:rPr>
            </w:pPr>
          </w:p>
          <w:p>
            <w:pPr>
              <w:pStyle w:val="16"/>
              <w:spacing w:line="240" w:lineRule="auto"/>
              <w:ind w:firstLine="0" w:firstLineChars="0"/>
              <w:jc w:val="both"/>
              <w:rPr>
                <w:rFonts w:hint="eastAsia" w:hAnsi="宋体" w:cs="宋体"/>
                <w:sz w:val="24"/>
                <w:szCs w:val="24"/>
                <w:lang w:val="en-US" w:eastAsia="zh-CN"/>
              </w:rPr>
            </w:pPr>
          </w:p>
          <w:p>
            <w:pPr>
              <w:pStyle w:val="16"/>
              <w:spacing w:line="240" w:lineRule="auto"/>
              <w:ind w:firstLine="0" w:firstLineChars="0"/>
              <w:jc w:val="both"/>
              <w:rPr>
                <w:rFonts w:hint="eastAsia" w:hAnsi="宋体" w:eastAsia="宋体" w:cs="宋体"/>
                <w:sz w:val="24"/>
                <w:szCs w:val="24"/>
                <w:lang w:eastAsia="zh-CN"/>
              </w:rPr>
            </w:pPr>
            <w:r>
              <w:rPr>
                <w:rFonts w:hint="eastAsia" w:hAnsi="宋体" w:cs="宋体"/>
                <w:sz w:val="24"/>
                <w:szCs w:val="24"/>
                <w:lang w:val="en-US" w:eastAsia="zh-CN"/>
              </w:rPr>
              <w:t>1.5</w:t>
            </w:r>
            <w:r>
              <w:rPr>
                <w:rFonts w:hint="eastAsia" w:hAnsi="宋体" w:cs="宋体"/>
                <w:sz w:val="24"/>
                <w:szCs w:val="24"/>
              </w:rPr>
              <w:t>万元</w:t>
            </w:r>
          </w:p>
        </w:tc>
      </w:tr>
    </w:tbl>
    <w:p>
      <w:pPr>
        <w:spacing w:line="560" w:lineRule="exact"/>
        <w:jc w:val="both"/>
        <w:rPr>
          <w:rFonts w:hAnsi="宋体" w:cs="宋体"/>
          <w:b/>
          <w:sz w:val="24"/>
          <w:szCs w:val="24"/>
        </w:rPr>
      </w:pPr>
      <w:r>
        <w:rPr>
          <w:rFonts w:hint="eastAsia" w:hAnsi="宋体" w:cs="宋体"/>
          <w:b/>
          <w:sz w:val="24"/>
          <w:szCs w:val="24"/>
          <w:highlight w:val="lightGray"/>
        </w:rPr>
        <w:t>四、</w:t>
      </w:r>
      <w:r>
        <w:rPr>
          <w:rFonts w:hint="eastAsia" w:hAnsi="宋体" w:cs="宋体"/>
          <w:b/>
          <w:sz w:val="24"/>
          <w:szCs w:val="24"/>
        </w:rPr>
        <w:t>报价要求（实质性要求）</w:t>
      </w:r>
    </w:p>
    <w:p>
      <w:pPr>
        <w:pStyle w:val="17"/>
        <w:spacing w:line="560" w:lineRule="exact"/>
        <w:ind w:left="510" w:firstLine="480"/>
        <w:jc w:val="both"/>
        <w:rPr>
          <w:rFonts w:hAnsi="宋体" w:cs="宋体"/>
          <w:b/>
          <w:sz w:val="24"/>
          <w:szCs w:val="24"/>
        </w:rPr>
      </w:pPr>
      <w:r>
        <w:rPr>
          <w:rFonts w:hint="eastAsia" w:hAnsi="宋体" w:cs="宋体"/>
          <w:sz w:val="24"/>
          <w:szCs w:val="24"/>
        </w:rPr>
        <w:t>报价金额不得超过预算价。报价包含</w:t>
      </w:r>
      <w:r>
        <w:rPr>
          <w:rFonts w:hint="eastAsia" w:hAnsi="宋体" w:cs="宋体"/>
          <w:sz w:val="24"/>
        </w:rPr>
        <w:t>材料、包装、运输、</w:t>
      </w:r>
      <w:r>
        <w:rPr>
          <w:rFonts w:hint="eastAsia" w:hAnsi="宋体" w:cs="宋体"/>
          <w:sz w:val="24"/>
          <w:lang w:eastAsia="zh-CN"/>
        </w:rPr>
        <w:t>人工、</w:t>
      </w:r>
      <w:r>
        <w:rPr>
          <w:rFonts w:hint="eastAsia" w:hAnsi="宋体" w:cs="宋体"/>
          <w:sz w:val="24"/>
        </w:rPr>
        <w:t>安装、调试、检测、验收合格交付使用之前及</w:t>
      </w:r>
      <w:r>
        <w:rPr>
          <w:rFonts w:hint="eastAsia" w:hAnsi="宋体" w:cs="宋体"/>
          <w:sz w:val="24"/>
          <w:lang w:eastAsia="zh-CN"/>
        </w:rPr>
        <w:t>配件</w:t>
      </w:r>
      <w:r>
        <w:rPr>
          <w:rFonts w:hint="eastAsia" w:hAnsi="宋体" w:cs="宋体"/>
          <w:sz w:val="24"/>
        </w:rPr>
        <w:t>保修期内保修服务等等所有其他有关的含税费用。</w:t>
      </w:r>
    </w:p>
    <w:p>
      <w:pPr>
        <w:spacing w:line="560" w:lineRule="exact"/>
        <w:rPr>
          <w:rFonts w:hAnsi="宋体" w:cs="宋体"/>
          <w:b/>
          <w:sz w:val="24"/>
          <w:szCs w:val="24"/>
        </w:rPr>
      </w:pPr>
      <w:r>
        <w:rPr>
          <w:rFonts w:hint="eastAsia" w:hAnsi="宋体" w:cs="宋体"/>
          <w:b/>
          <w:sz w:val="24"/>
          <w:szCs w:val="24"/>
        </w:rPr>
        <w:t>五、报价时需提交资料</w:t>
      </w:r>
    </w:p>
    <w:p>
      <w:pPr>
        <w:spacing w:line="560" w:lineRule="exact"/>
        <w:rPr>
          <w:rFonts w:hint="eastAsia" w:hAnsi="宋体" w:cs="宋体"/>
          <w:sz w:val="24"/>
          <w:szCs w:val="24"/>
        </w:rPr>
      </w:pPr>
      <w:r>
        <w:rPr>
          <w:rFonts w:hAnsi="宋体" w:cs="宋体"/>
          <w:sz w:val="24"/>
          <w:szCs w:val="24"/>
        </w:rPr>
        <w:t>（</w:t>
      </w:r>
      <w:r>
        <w:rPr>
          <w:rFonts w:hint="eastAsia" w:hAnsi="宋体" w:cs="宋体"/>
          <w:sz w:val="24"/>
          <w:szCs w:val="24"/>
        </w:rPr>
        <w:t>一）报价表：包含货物名称、品牌、规格型号、技术参数、数量、价格、质保期（模板详见附件）。</w:t>
      </w:r>
    </w:p>
    <w:p>
      <w:pPr>
        <w:spacing w:line="560" w:lineRule="exact"/>
        <w:rPr>
          <w:rFonts w:hint="eastAsia" w:hAnsi="宋体" w:eastAsia="宋体" w:cs="宋体"/>
          <w:sz w:val="24"/>
          <w:szCs w:val="24"/>
          <w:lang w:eastAsia="zh-CN"/>
        </w:rPr>
      </w:pPr>
      <w:r>
        <w:rPr>
          <w:rFonts w:hint="eastAsia" w:hAnsi="宋体" w:cs="宋体"/>
          <w:sz w:val="24"/>
          <w:szCs w:val="24"/>
          <w:lang w:eastAsia="zh-CN"/>
        </w:rPr>
        <w:t>（二）空调维修人员的相关资质。</w:t>
      </w:r>
    </w:p>
    <w:p>
      <w:pPr>
        <w:spacing w:line="560" w:lineRule="exact"/>
        <w:rPr>
          <w:rFonts w:hAnsi="宋体" w:cs="宋体"/>
          <w:sz w:val="24"/>
          <w:szCs w:val="24"/>
        </w:rPr>
      </w:pPr>
      <w:r>
        <w:rPr>
          <w:rFonts w:hint="eastAsia" w:hAnsi="宋体" w:cs="宋体"/>
          <w:sz w:val="24"/>
          <w:szCs w:val="24"/>
        </w:rPr>
        <w:t>（二）营业执照复印件加盖鲜章（三证合一）。</w:t>
      </w:r>
    </w:p>
    <w:p>
      <w:pPr>
        <w:spacing w:line="560" w:lineRule="exact"/>
        <w:rPr>
          <w:rFonts w:hAnsi="宋体" w:cs="宋体"/>
          <w:sz w:val="24"/>
          <w:szCs w:val="24"/>
        </w:rPr>
      </w:pPr>
      <w:r>
        <w:rPr>
          <w:rFonts w:hint="eastAsia" w:hAnsi="宋体" w:cs="宋体"/>
          <w:sz w:val="24"/>
          <w:szCs w:val="24"/>
        </w:rPr>
        <w:t>（四）法定代表人受权书原件（如涉及）。</w:t>
      </w:r>
    </w:p>
    <w:p>
      <w:pPr>
        <w:spacing w:line="560" w:lineRule="exact"/>
        <w:rPr>
          <w:rFonts w:hAnsi="宋体" w:cs="宋体"/>
          <w:sz w:val="24"/>
          <w:szCs w:val="24"/>
        </w:rPr>
      </w:pPr>
      <w:r>
        <w:rPr>
          <w:rFonts w:hAnsi="宋体" w:cs="宋体"/>
          <w:sz w:val="24"/>
          <w:szCs w:val="24"/>
        </w:rPr>
        <w:t>（</w:t>
      </w:r>
      <w:r>
        <w:rPr>
          <w:rFonts w:hint="eastAsia" w:hAnsi="宋体" w:cs="宋体"/>
          <w:sz w:val="24"/>
          <w:szCs w:val="24"/>
        </w:rPr>
        <w:t>五）法定代表人及经办人员身份证复印件。</w:t>
      </w:r>
    </w:p>
    <w:p>
      <w:pPr>
        <w:spacing w:line="560" w:lineRule="exact"/>
        <w:rPr>
          <w:rFonts w:hAnsi="宋体" w:cs="宋体"/>
          <w:b/>
          <w:sz w:val="24"/>
          <w:szCs w:val="24"/>
        </w:rPr>
      </w:pPr>
      <w:r>
        <w:rPr>
          <w:rFonts w:hint="eastAsia" w:hAnsi="宋体" w:cs="宋体"/>
          <w:b/>
          <w:sz w:val="24"/>
          <w:szCs w:val="24"/>
        </w:rPr>
        <w:t>六、报价时间、地点及报价方式</w:t>
      </w:r>
      <w:bookmarkStart w:id="0" w:name="_GoBack"/>
      <w:bookmarkEnd w:id="0"/>
    </w:p>
    <w:p>
      <w:pPr>
        <w:spacing w:line="560" w:lineRule="exact"/>
        <w:rPr>
          <w:rFonts w:hAnsi="宋体" w:cs="宋体"/>
          <w:sz w:val="24"/>
          <w:lang w:val="zh-CN"/>
        </w:rPr>
      </w:pPr>
      <w:r>
        <w:rPr>
          <w:rFonts w:hint="eastAsia" w:hAnsi="宋体" w:cs="宋体"/>
          <w:sz w:val="24"/>
          <w:lang w:val="zh-CN"/>
        </w:rPr>
        <w:t>（一）报价截止时间：2</w:t>
      </w:r>
      <w:r>
        <w:rPr>
          <w:rFonts w:hAnsi="宋体" w:cs="宋体"/>
          <w:sz w:val="24"/>
          <w:lang w:val="zh-CN"/>
        </w:rPr>
        <w:t>02</w:t>
      </w:r>
      <w:r>
        <w:rPr>
          <w:rFonts w:hint="eastAsia" w:hAnsi="宋体" w:cs="宋体"/>
          <w:sz w:val="24"/>
          <w:lang w:val="en-US" w:eastAsia="zh-CN"/>
        </w:rPr>
        <w:t>4</w:t>
      </w:r>
      <w:r>
        <w:rPr>
          <w:rFonts w:hint="eastAsia" w:hAnsi="宋体" w:cs="宋体"/>
          <w:sz w:val="24"/>
          <w:lang w:val="zh-CN"/>
        </w:rPr>
        <w:t>年</w:t>
      </w:r>
      <w:r>
        <w:rPr>
          <w:rFonts w:hint="eastAsia" w:hAnsi="宋体" w:cs="宋体"/>
          <w:sz w:val="24"/>
          <w:lang w:val="en-US" w:eastAsia="zh-CN"/>
        </w:rPr>
        <w:t>3</w:t>
      </w:r>
      <w:r>
        <w:rPr>
          <w:rFonts w:hint="eastAsia" w:hAnsi="宋体" w:cs="宋体"/>
          <w:sz w:val="24"/>
          <w:lang w:val="zh-CN"/>
        </w:rPr>
        <w:t>月</w:t>
      </w:r>
      <w:r>
        <w:rPr>
          <w:rFonts w:hint="eastAsia" w:hAnsi="宋体" w:cs="宋体"/>
          <w:sz w:val="24"/>
          <w:lang w:val="en-US" w:eastAsia="zh-CN"/>
        </w:rPr>
        <w:t>29</w:t>
      </w:r>
      <w:r>
        <w:rPr>
          <w:rFonts w:hint="eastAsia" w:hAnsi="宋体" w:cs="宋体"/>
          <w:sz w:val="24"/>
          <w:lang w:val="zh-CN"/>
        </w:rPr>
        <w:t xml:space="preserve">日 </w:t>
      </w:r>
      <w:r>
        <w:rPr>
          <w:rFonts w:hAnsi="宋体" w:cs="宋体"/>
          <w:sz w:val="24"/>
          <w:lang w:val="zh-CN"/>
        </w:rPr>
        <w:t>17：</w:t>
      </w:r>
      <w:r>
        <w:rPr>
          <w:rFonts w:hint="eastAsia" w:hAnsi="宋体" w:cs="宋体"/>
          <w:sz w:val="24"/>
          <w:lang w:val="zh-CN"/>
        </w:rPr>
        <w:t>0</w:t>
      </w:r>
      <w:r>
        <w:rPr>
          <w:rFonts w:hAnsi="宋体" w:cs="宋体"/>
          <w:sz w:val="24"/>
          <w:lang w:val="zh-CN"/>
        </w:rPr>
        <w:t>0</w:t>
      </w:r>
      <w:r>
        <w:rPr>
          <w:rFonts w:hint="eastAsia" w:hAnsi="宋体" w:cs="宋体"/>
          <w:sz w:val="24"/>
          <w:lang w:val="zh-CN"/>
        </w:rPr>
        <w:t>时（节假日除外）</w:t>
      </w:r>
    </w:p>
    <w:p>
      <w:pPr>
        <w:spacing w:line="560" w:lineRule="exact"/>
        <w:rPr>
          <w:rFonts w:hAnsi="宋体" w:cs="宋体"/>
          <w:sz w:val="24"/>
          <w:lang w:val="zh-CN"/>
        </w:rPr>
      </w:pPr>
      <w:r>
        <w:rPr>
          <w:rFonts w:hint="eastAsia" w:hAnsi="宋体" w:cs="宋体"/>
          <w:sz w:val="24"/>
          <w:lang w:val="zh-CN"/>
        </w:rPr>
        <w:t>（二）报价地点：</w:t>
      </w:r>
      <w:r>
        <w:rPr>
          <w:rFonts w:hint="eastAsia" w:hAnsi="宋体" w:cs="宋体"/>
          <w:bCs/>
          <w:sz w:val="24"/>
        </w:rPr>
        <w:t>雅安市名山区人民医院采购办（</w:t>
      </w:r>
      <w:r>
        <w:rPr>
          <w:rFonts w:hint="eastAsia" w:hAnsi="宋体" w:cs="宋体"/>
          <w:bCs/>
          <w:sz w:val="24"/>
          <w:lang w:eastAsia="zh-CN"/>
        </w:rPr>
        <w:t>新院区门诊楼</w:t>
      </w:r>
      <w:r>
        <w:rPr>
          <w:rFonts w:hint="eastAsia" w:hAnsi="宋体" w:cs="宋体"/>
          <w:bCs/>
          <w:sz w:val="24"/>
          <w:lang w:val="en-US" w:eastAsia="zh-CN"/>
        </w:rPr>
        <w:t>3楼</w:t>
      </w:r>
      <w:r>
        <w:rPr>
          <w:rFonts w:hint="eastAsia" w:hAnsi="宋体" w:cs="宋体"/>
          <w:bCs/>
          <w:sz w:val="24"/>
        </w:rPr>
        <w:t>），也可进行网上报价：</w:t>
      </w:r>
    </w:p>
    <w:p>
      <w:pPr>
        <w:spacing w:line="560" w:lineRule="exact"/>
        <w:ind w:firstLine="240" w:firstLineChars="100"/>
        <w:rPr>
          <w:rFonts w:hAnsi="宋体" w:cs="宋体"/>
          <w:sz w:val="24"/>
          <w:lang w:val="zh-CN"/>
        </w:rPr>
      </w:pPr>
      <w:r>
        <w:rPr>
          <w:rFonts w:hint="eastAsia" w:hAnsi="宋体" w:cs="宋体"/>
          <w:sz w:val="24"/>
          <w:lang w:val="zh-CN"/>
        </w:rPr>
        <w:t>（将以上全部资料</w:t>
      </w:r>
      <w:r>
        <w:rPr>
          <w:rFonts w:hint="eastAsia" w:hAnsi="宋体" w:cs="宋体"/>
          <w:sz w:val="24"/>
          <w:szCs w:val="24"/>
        </w:rPr>
        <w:t>扫描件</w:t>
      </w:r>
      <w:r>
        <w:rPr>
          <w:rFonts w:hint="eastAsia" w:hAnsi="宋体" w:cs="宋体"/>
          <w:sz w:val="24"/>
          <w:lang w:val="zh-CN"/>
        </w:rPr>
        <w:t>发送至QQ邮箱（</w:t>
      </w:r>
      <w:r>
        <w:rPr>
          <w:rFonts w:hAnsi="宋体" w:cs="宋体"/>
          <w:sz w:val="24"/>
          <w:lang w:val="zh-CN"/>
        </w:rPr>
        <w:t>3493214413</w:t>
      </w:r>
      <w:r>
        <w:rPr>
          <w:rFonts w:hint="eastAsia" w:hAnsi="宋体" w:cs="宋体"/>
          <w:sz w:val="24"/>
          <w:lang w:val="zh-CN"/>
        </w:rPr>
        <w:t>@qq.com）</w:t>
      </w:r>
      <w:r>
        <w:rPr>
          <w:rFonts w:hint="eastAsia" w:hAnsi="宋体" w:cs="宋体"/>
          <w:b/>
          <w:sz w:val="24"/>
          <w:szCs w:val="24"/>
        </w:rPr>
        <w:t xml:space="preserve"> </w:t>
      </w:r>
      <w:r>
        <w:rPr>
          <w:rFonts w:hAnsi="宋体" w:cs="宋体"/>
          <w:b/>
          <w:sz w:val="24"/>
          <w:szCs w:val="24"/>
        </w:rPr>
        <w:t xml:space="preserve"> </w:t>
      </w:r>
      <w:r>
        <w:rPr>
          <w:rFonts w:hint="eastAsia" w:hAnsi="宋体" w:cs="宋体"/>
          <w:sz w:val="24"/>
          <w:szCs w:val="24"/>
        </w:rPr>
        <w:t xml:space="preserve"> </w:t>
      </w:r>
    </w:p>
    <w:p>
      <w:pPr>
        <w:spacing w:line="560" w:lineRule="exact"/>
        <w:rPr>
          <w:rFonts w:hAnsi="宋体" w:cs="宋体"/>
          <w:b/>
          <w:sz w:val="24"/>
          <w:szCs w:val="24"/>
        </w:rPr>
      </w:pPr>
      <w:r>
        <w:rPr>
          <w:rFonts w:hint="eastAsia" w:hAnsi="宋体" w:cs="宋体"/>
          <w:b/>
          <w:sz w:val="24"/>
          <w:szCs w:val="24"/>
        </w:rPr>
        <w:t>七、联系方式</w:t>
      </w:r>
    </w:p>
    <w:p>
      <w:pPr>
        <w:pStyle w:val="16"/>
        <w:spacing w:line="560" w:lineRule="exact"/>
        <w:ind w:firstLine="0" w:firstLineChars="0"/>
        <w:rPr>
          <w:rFonts w:ascii="宋体" w:hAnsi="宋体" w:cs="宋体"/>
          <w:color w:val="000000"/>
          <w:sz w:val="24"/>
        </w:rPr>
      </w:pPr>
      <w:r>
        <w:rPr>
          <w:rFonts w:hint="eastAsia" w:ascii="宋体" w:hAnsi="宋体" w:cs="宋体"/>
          <w:color w:val="000000"/>
          <w:sz w:val="24"/>
        </w:rPr>
        <w:t>通讯地址：雅安市名山区蒙阳街道西大街180号</w:t>
      </w:r>
    </w:p>
    <w:p>
      <w:pPr>
        <w:pStyle w:val="16"/>
        <w:spacing w:line="560" w:lineRule="exact"/>
        <w:ind w:firstLine="0" w:firstLineChars="0"/>
        <w:rPr>
          <w:rFonts w:ascii="宋体" w:hAnsi="宋体" w:cs="宋体"/>
          <w:color w:val="000000"/>
          <w:sz w:val="24"/>
        </w:rPr>
      </w:pPr>
      <w:r>
        <w:rPr>
          <w:rFonts w:hint="eastAsia" w:ascii="宋体" w:hAnsi="宋体" w:cs="宋体"/>
          <w:color w:val="000000"/>
          <w:sz w:val="24"/>
        </w:rPr>
        <w:t xml:space="preserve">联 系 人及电话：范女士 </w:t>
      </w:r>
      <w:r>
        <w:rPr>
          <w:rFonts w:ascii="宋体" w:hAnsi="宋体" w:cs="宋体"/>
          <w:color w:val="000000"/>
          <w:sz w:val="24"/>
        </w:rPr>
        <w:t xml:space="preserve">  </w:t>
      </w:r>
      <w:r>
        <w:rPr>
          <w:rFonts w:hint="eastAsia" w:ascii="宋体" w:hAnsi="宋体" w:cs="宋体"/>
          <w:sz w:val="24"/>
          <w:szCs w:val="24"/>
        </w:rPr>
        <w:t>0835-</w:t>
      </w:r>
      <w:r>
        <w:rPr>
          <w:rFonts w:ascii="宋体" w:hAnsi="宋体" w:cs="宋体"/>
          <w:sz w:val="24"/>
          <w:szCs w:val="24"/>
        </w:rPr>
        <w:t xml:space="preserve">3233286     </w:t>
      </w:r>
      <w:r>
        <w:rPr>
          <w:rFonts w:hint="eastAsia" w:ascii="宋体" w:hAnsi="宋体" w:cs="宋体"/>
          <w:color w:val="000000"/>
          <w:sz w:val="24"/>
        </w:rPr>
        <w:t>邮箱：</w:t>
      </w:r>
      <w:r>
        <w:fldChar w:fldCharType="begin"/>
      </w:r>
      <w:r>
        <w:instrText xml:space="preserve"> HYPERLINK "mailto:3493214413@qq.com" </w:instrText>
      </w:r>
      <w:r>
        <w:fldChar w:fldCharType="separate"/>
      </w:r>
      <w:r>
        <w:rPr>
          <w:rStyle w:val="14"/>
          <w:rFonts w:hint="eastAsia" w:ascii="宋体" w:hAnsi="宋体" w:cs="宋体"/>
          <w:sz w:val="24"/>
        </w:rPr>
        <w:t>34</w:t>
      </w:r>
      <w:r>
        <w:rPr>
          <w:rStyle w:val="14"/>
          <w:rFonts w:ascii="宋体" w:hAnsi="宋体" w:cs="宋体"/>
          <w:sz w:val="24"/>
        </w:rPr>
        <w:t>93214413</w:t>
      </w:r>
      <w:r>
        <w:rPr>
          <w:rStyle w:val="14"/>
          <w:rFonts w:hint="eastAsia" w:ascii="宋体" w:hAnsi="宋体" w:cs="宋体"/>
          <w:sz w:val="24"/>
        </w:rPr>
        <w:t>@qq.com</w:t>
      </w:r>
      <w:r>
        <w:rPr>
          <w:rStyle w:val="14"/>
          <w:rFonts w:hint="eastAsia" w:ascii="宋体" w:hAnsi="宋体" w:cs="宋体"/>
          <w:sz w:val="24"/>
        </w:rPr>
        <w:fldChar w:fldCharType="end"/>
      </w:r>
      <w:r>
        <w:rPr>
          <w:rFonts w:hint="eastAsia" w:ascii="宋体" w:hAnsi="宋体" w:cs="宋体"/>
          <w:color w:val="000000"/>
          <w:sz w:val="24"/>
        </w:rPr>
        <w:t xml:space="preserve"> </w:t>
      </w:r>
      <w:r>
        <w:rPr>
          <w:rFonts w:ascii="宋体" w:hAnsi="宋体" w:cs="宋体"/>
          <w:color w:val="000000"/>
          <w:sz w:val="24"/>
        </w:rPr>
        <w:t xml:space="preserve">  </w:t>
      </w:r>
    </w:p>
    <w:p>
      <w:pPr>
        <w:pStyle w:val="16"/>
        <w:spacing w:line="560" w:lineRule="exact"/>
        <w:ind w:firstLine="0" w:firstLineChars="0"/>
        <w:rPr>
          <w:rFonts w:ascii="宋体" w:hAnsi="宋体" w:cs="宋体"/>
          <w:color w:val="000000"/>
          <w:sz w:val="24"/>
        </w:rPr>
      </w:pPr>
      <w:r>
        <w:rPr>
          <w:rFonts w:hint="eastAsia" w:ascii="宋体" w:hAnsi="宋体" w:cs="宋体"/>
          <w:color w:val="000000"/>
          <w:sz w:val="24"/>
        </w:rPr>
        <w:t>项目负责人及联系电话：</w:t>
      </w:r>
      <w:r>
        <w:rPr>
          <w:rFonts w:hint="eastAsia" w:ascii="宋体" w:hAnsi="宋体" w:cs="宋体"/>
          <w:color w:val="000000"/>
          <w:sz w:val="24"/>
          <w:lang w:eastAsia="zh-CN"/>
        </w:rPr>
        <w:t>田</w:t>
      </w:r>
      <w:r>
        <w:rPr>
          <w:rFonts w:hint="eastAsia" w:ascii="宋体" w:hAnsi="宋体" w:cs="宋体"/>
          <w:color w:val="000000"/>
          <w:sz w:val="24"/>
        </w:rPr>
        <w:t xml:space="preserve">女士 </w:t>
      </w:r>
      <w:r>
        <w:rPr>
          <w:rFonts w:ascii="宋体" w:hAnsi="宋体" w:cs="宋体"/>
          <w:color w:val="000000"/>
          <w:sz w:val="24"/>
        </w:rPr>
        <w:t xml:space="preserve"> 0835-3233286</w:t>
      </w:r>
    </w:p>
    <w:p>
      <w:pPr>
        <w:pStyle w:val="16"/>
        <w:spacing w:line="560" w:lineRule="exact"/>
        <w:ind w:firstLine="0" w:firstLineChars="0"/>
        <w:rPr>
          <w:rFonts w:ascii="宋体" w:hAnsi="宋体" w:cs="宋体"/>
          <w:color w:val="000000"/>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Pr>
        <w:rPr>
          <w:rFonts w:hAnsi="宋体" w:cs="宋体"/>
          <w:color w:val="000000"/>
          <w:kern w:val="2"/>
          <w:sz w:val="24"/>
        </w:rPr>
      </w:pPr>
    </w:p>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Style w:val="3"/>
        <w:tabs>
          <w:tab w:val="left" w:pos="425"/>
          <w:tab w:val="left" w:pos="4265"/>
        </w:tabs>
        <w:spacing w:before="0" w:after="0"/>
        <w:rPr>
          <w:b w:val="0"/>
          <w:kern w:val="36"/>
          <w:sz w:val="24"/>
          <w:szCs w:val="24"/>
        </w:rPr>
      </w:pPr>
      <w:r>
        <w:rPr>
          <w:rFonts w:hint="eastAsia"/>
          <w:b w:val="0"/>
          <w:kern w:val="36"/>
          <w:sz w:val="24"/>
          <w:szCs w:val="24"/>
        </w:rPr>
        <w:t>附件：</w:t>
      </w:r>
    </w:p>
    <w:p>
      <w:pPr>
        <w:pStyle w:val="3"/>
        <w:tabs>
          <w:tab w:val="left" w:pos="425"/>
          <w:tab w:val="left" w:pos="4265"/>
        </w:tabs>
        <w:spacing w:before="0" w:after="0"/>
        <w:jc w:val="center"/>
        <w:rPr>
          <w:kern w:val="36"/>
          <w:sz w:val="36"/>
        </w:rPr>
      </w:pPr>
      <w:r>
        <w:rPr>
          <w:rFonts w:hint="eastAsia"/>
          <w:kern w:val="36"/>
          <w:sz w:val="36"/>
        </w:rPr>
        <w:t>报价表模板</w:t>
      </w:r>
    </w:p>
    <w:p/>
    <w:p>
      <w:pPr>
        <w:spacing w:line="360" w:lineRule="auto"/>
        <w:ind w:left="1197" w:leftChars="-1" w:right="-92" w:rightChars="-27" w:hanging="1200" w:hangingChars="500"/>
        <w:rPr>
          <w:rFonts w:hAnsi="宋体" w:cs="宋体"/>
          <w:sz w:val="24"/>
          <w:szCs w:val="24"/>
        </w:rPr>
      </w:pPr>
      <w:r>
        <w:rPr>
          <w:rFonts w:hint="eastAsia" w:hAnsi="宋体" w:cs="宋体"/>
          <w:sz w:val="24"/>
          <w:szCs w:val="24"/>
        </w:rPr>
        <w:t>项目名称：</w:t>
      </w:r>
    </w:p>
    <w:p>
      <w:pPr>
        <w:spacing w:line="360" w:lineRule="auto"/>
        <w:ind w:left="1197" w:leftChars="-1" w:right="-92" w:rightChars="-27" w:hanging="1200" w:hangingChars="500"/>
        <w:rPr>
          <w:rFonts w:hAnsi="宋体" w:cs="宋体"/>
          <w:b/>
          <w:sz w:val="24"/>
          <w:szCs w:val="24"/>
          <w:u w:val="single"/>
        </w:rPr>
      </w:pPr>
      <w:r>
        <w:rPr>
          <w:rFonts w:hint="eastAsia" w:hAnsi="宋体" w:cs="宋体"/>
          <w:sz w:val="24"/>
          <w:szCs w:val="24"/>
        </w:rPr>
        <w:t>项目编号：</w:t>
      </w:r>
      <w:r>
        <w:rPr>
          <w:rFonts w:hint="eastAsia" w:hAnsi="宋体" w:cs="宋体"/>
          <w:bCs/>
          <w:sz w:val="24"/>
          <w:szCs w:val="24"/>
        </w:rPr>
        <w:t xml:space="preserve">  </w:t>
      </w:r>
      <w:r>
        <w:rPr>
          <w:rFonts w:hAnsi="宋体" w:cs="宋体"/>
          <w:bCs/>
          <w:sz w:val="24"/>
          <w:szCs w:val="24"/>
        </w:rPr>
        <w:t xml:space="preserve">                                   </w:t>
      </w:r>
    </w:p>
    <w:tbl>
      <w:tblPr>
        <w:tblStyle w:val="11"/>
        <w:tblW w:w="0" w:type="auto"/>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03"/>
        <w:gridCol w:w="1580"/>
        <w:gridCol w:w="2215"/>
        <w:gridCol w:w="1635"/>
        <w:gridCol w:w="1680"/>
        <w:gridCol w:w="184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503"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bCs/>
                <w:sz w:val="24"/>
                <w:szCs w:val="24"/>
              </w:rPr>
            </w:pPr>
            <w:r>
              <w:rPr>
                <w:rFonts w:hint="eastAsia" w:hAnsi="宋体" w:cs="宋体"/>
                <w:bCs/>
                <w:sz w:val="24"/>
                <w:szCs w:val="24"/>
              </w:rPr>
              <w:t>货物名称</w:t>
            </w:r>
          </w:p>
        </w:tc>
        <w:tc>
          <w:tcPr>
            <w:tcW w:w="1580"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bCs/>
                <w:sz w:val="24"/>
                <w:szCs w:val="24"/>
              </w:rPr>
            </w:pPr>
            <w:r>
              <w:rPr>
                <w:rFonts w:hint="eastAsia" w:hAnsi="宋体" w:cs="宋体"/>
                <w:bCs/>
                <w:sz w:val="24"/>
                <w:szCs w:val="24"/>
              </w:rPr>
              <w:t>品牌</w:t>
            </w:r>
          </w:p>
        </w:tc>
        <w:tc>
          <w:tcPr>
            <w:tcW w:w="2215"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topLinePunct/>
              <w:adjustRightInd w:val="0"/>
              <w:snapToGrid w:val="0"/>
              <w:spacing w:line="360" w:lineRule="exact"/>
              <w:jc w:val="center"/>
              <w:rPr>
                <w:rFonts w:hAnsi="宋体" w:cs="宋体"/>
                <w:bCs/>
                <w:sz w:val="24"/>
                <w:szCs w:val="24"/>
              </w:rPr>
            </w:pPr>
            <w:r>
              <w:rPr>
                <w:rFonts w:hint="eastAsia" w:hAnsi="宋体" w:cs="宋体"/>
                <w:bCs/>
                <w:sz w:val="24"/>
                <w:szCs w:val="24"/>
              </w:rPr>
              <w:t>规格型号</w:t>
            </w:r>
          </w:p>
        </w:tc>
        <w:tc>
          <w:tcPr>
            <w:tcW w:w="1635"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bCs/>
                <w:sz w:val="24"/>
                <w:szCs w:val="24"/>
              </w:rPr>
            </w:pPr>
            <w:r>
              <w:rPr>
                <w:rFonts w:hint="eastAsia" w:hAnsi="宋体" w:cs="宋体"/>
                <w:bCs/>
                <w:sz w:val="24"/>
                <w:szCs w:val="24"/>
              </w:rPr>
              <w:t>数量</w:t>
            </w:r>
          </w:p>
        </w:tc>
        <w:tc>
          <w:tcPr>
            <w:tcW w:w="1680"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bCs/>
                <w:sz w:val="24"/>
                <w:szCs w:val="24"/>
              </w:rPr>
            </w:pPr>
            <w:r>
              <w:rPr>
                <w:rFonts w:hint="eastAsia" w:hAnsi="宋体" w:cs="宋体"/>
                <w:bCs/>
                <w:sz w:val="24"/>
                <w:szCs w:val="24"/>
              </w:rPr>
              <w:t>总价（元）</w:t>
            </w:r>
          </w:p>
        </w:tc>
        <w:tc>
          <w:tcPr>
            <w:tcW w:w="1841" w:type="dxa"/>
            <w:tcBorders>
              <w:top w:val="single" w:color="auto" w:sz="4" w:space="0"/>
              <w:left w:val="single" w:color="auto" w:sz="4" w:space="0"/>
              <w:bottom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bCs/>
                <w:sz w:val="24"/>
                <w:szCs w:val="24"/>
              </w:rPr>
            </w:pPr>
            <w:r>
              <w:rPr>
                <w:rFonts w:hint="eastAsia" w:hAnsi="宋体" w:cs="宋体"/>
                <w:bCs/>
                <w:sz w:val="24"/>
                <w:szCs w:val="24"/>
              </w:rPr>
              <w:t>质保期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1503"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c>
          <w:tcPr>
            <w:tcW w:w="1580" w:type="dxa"/>
            <w:tcBorders>
              <w:top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c>
          <w:tcPr>
            <w:tcW w:w="2215"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c>
          <w:tcPr>
            <w:tcW w:w="1635"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r>
              <w:rPr>
                <w:rFonts w:hint="eastAsia" w:hAnsi="宋体" w:cs="宋体"/>
                <w:sz w:val="24"/>
                <w:szCs w:val="24"/>
                <w:lang w:val="en-US" w:eastAsia="zh-CN"/>
              </w:rPr>
              <w:t>1</w:t>
            </w:r>
            <w:r>
              <w:rPr>
                <w:rFonts w:hAnsi="宋体" w:cs="宋体"/>
                <w:sz w:val="24"/>
                <w:szCs w:val="24"/>
              </w:rPr>
              <w:t>台</w:t>
            </w:r>
          </w:p>
        </w:tc>
        <w:tc>
          <w:tcPr>
            <w:tcW w:w="1680" w:type="dxa"/>
            <w:tcBorders>
              <w:top w:val="single" w:color="auto" w:sz="4" w:space="0"/>
              <w:left w:val="single" w:color="auto" w:sz="4" w:space="0"/>
              <w:bottom w:val="single" w:color="auto" w:sz="4" w:space="0"/>
              <w:right w:val="single" w:color="auto" w:sz="4" w:space="0"/>
            </w:tcBorders>
            <w:vAlign w:val="center"/>
          </w:tcPr>
          <w:p>
            <w:pPr>
              <w:widowControl w:val="0"/>
              <w:tabs>
                <w:tab w:val="left" w:pos="0"/>
              </w:tabs>
              <w:wordWrap w:val="0"/>
              <w:topLinePunct/>
              <w:adjustRightInd w:val="0"/>
              <w:snapToGrid w:val="0"/>
              <w:spacing w:line="360" w:lineRule="exact"/>
              <w:jc w:val="center"/>
              <w:rPr>
                <w:rFonts w:hAnsi="宋体" w:cs="宋体"/>
                <w:sz w:val="24"/>
                <w:szCs w:val="24"/>
              </w:rPr>
            </w:pPr>
          </w:p>
        </w:tc>
        <w:tc>
          <w:tcPr>
            <w:tcW w:w="1841" w:type="dxa"/>
            <w:tcBorders>
              <w:top w:val="single" w:color="auto" w:sz="4" w:space="0"/>
              <w:left w:val="single" w:color="auto" w:sz="4" w:space="0"/>
              <w:bottom w:val="single" w:color="auto" w:sz="4" w:space="0"/>
            </w:tcBorders>
          </w:tcPr>
          <w:p>
            <w:pPr>
              <w:widowControl w:val="0"/>
              <w:tabs>
                <w:tab w:val="left" w:pos="0"/>
              </w:tabs>
              <w:wordWrap w:val="0"/>
              <w:topLinePunct/>
              <w:adjustRightInd w:val="0"/>
              <w:snapToGrid w:val="0"/>
              <w:spacing w:line="360" w:lineRule="exact"/>
              <w:jc w:val="center"/>
              <w:rPr>
                <w:rFonts w:hAnsi="宋体" w:cs="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10454" w:type="dxa"/>
            <w:gridSpan w:val="6"/>
            <w:tcBorders>
              <w:top w:val="single" w:color="auto" w:sz="4" w:space="0"/>
              <w:bottom w:val="single" w:color="auto" w:sz="4" w:space="0"/>
            </w:tcBorders>
            <w:vAlign w:val="center"/>
          </w:tcPr>
          <w:p>
            <w:pPr>
              <w:widowControl w:val="0"/>
              <w:tabs>
                <w:tab w:val="left" w:pos="0"/>
              </w:tabs>
              <w:topLinePunct/>
              <w:adjustRightInd w:val="0"/>
              <w:snapToGrid w:val="0"/>
              <w:spacing w:line="360" w:lineRule="exact"/>
              <w:rPr>
                <w:rFonts w:hAnsi="宋体" w:cs="宋体"/>
                <w:sz w:val="24"/>
                <w:szCs w:val="24"/>
              </w:rPr>
            </w:pPr>
            <w:r>
              <w:rPr>
                <w:rFonts w:hint="eastAsia" w:hAnsi="宋体" w:cs="宋体"/>
                <w:sz w:val="24"/>
                <w:szCs w:val="24"/>
              </w:rPr>
              <w:t xml:space="preserve">合计： </w:t>
            </w:r>
            <w:r>
              <w:rPr>
                <w:rFonts w:hAnsi="宋体" w:cs="宋体"/>
                <w:sz w:val="24"/>
                <w:szCs w:val="24"/>
              </w:rPr>
              <w:t xml:space="preserve">                                   人民币</w:t>
            </w:r>
            <w:r>
              <w:rPr>
                <w:rFonts w:hint="eastAsia" w:hAnsi="宋体" w:cs="宋体"/>
                <w:sz w:val="24"/>
                <w:szCs w:val="24"/>
              </w:rPr>
              <w:t>大写：</w:t>
            </w:r>
          </w:p>
        </w:tc>
      </w:tr>
    </w:tbl>
    <w:p>
      <w:pPr>
        <w:spacing w:line="560" w:lineRule="exact"/>
        <w:ind w:firstLine="480" w:firstLineChars="200"/>
        <w:jc w:val="both"/>
        <w:rPr>
          <w:rFonts w:hAnsi="宋体" w:cs="宋体"/>
          <w:sz w:val="24"/>
          <w:szCs w:val="24"/>
        </w:rPr>
      </w:pPr>
    </w:p>
    <w:p>
      <w:pPr>
        <w:spacing w:line="560" w:lineRule="exact"/>
        <w:ind w:firstLine="480" w:firstLineChars="200"/>
        <w:jc w:val="both"/>
        <w:rPr>
          <w:rFonts w:hAnsi="宋体" w:cs="宋体"/>
          <w:sz w:val="24"/>
          <w:szCs w:val="24"/>
        </w:rPr>
      </w:pPr>
    </w:p>
    <w:p>
      <w:pPr>
        <w:spacing w:line="560" w:lineRule="exact"/>
        <w:ind w:firstLine="482" w:firstLineChars="200"/>
        <w:jc w:val="both"/>
        <w:rPr>
          <w:rFonts w:hAnsi="宋体" w:cs="宋体"/>
          <w:b/>
          <w:sz w:val="24"/>
        </w:rPr>
      </w:pPr>
      <w:r>
        <w:rPr>
          <w:rFonts w:hint="eastAsia" w:hAnsi="宋体" w:cs="宋体"/>
          <w:b/>
          <w:sz w:val="24"/>
          <w:szCs w:val="24"/>
        </w:rPr>
        <w:t>注：</w:t>
      </w:r>
      <w:r>
        <w:rPr>
          <w:rFonts w:hint="eastAsia" w:hAnsi="宋体" w:cs="宋体"/>
          <w:b/>
          <w:sz w:val="24"/>
        </w:rPr>
        <w:t>1.本报价已包含产品设计、生产制造、包装运输、</w:t>
      </w:r>
      <w:r>
        <w:rPr>
          <w:rFonts w:hint="eastAsia" w:hAnsi="宋体" w:cs="宋体"/>
          <w:b/>
          <w:sz w:val="24"/>
          <w:lang w:eastAsia="zh-CN"/>
        </w:rPr>
        <w:t>人工、</w:t>
      </w:r>
      <w:r>
        <w:rPr>
          <w:rFonts w:hint="eastAsia" w:hAnsi="宋体" w:cs="宋体"/>
          <w:b/>
          <w:sz w:val="24"/>
        </w:rPr>
        <w:t>安装、调试、检验、利润、税金、验收合格交付使用之前及保修期内保修服务与备用物件等等所有其他有关的含税费用。</w:t>
      </w:r>
    </w:p>
    <w:p>
      <w:pPr>
        <w:spacing w:line="560" w:lineRule="exact"/>
        <w:jc w:val="both"/>
        <w:rPr>
          <w:rFonts w:hAnsi="宋体" w:cs="宋体"/>
          <w:b/>
          <w:sz w:val="24"/>
        </w:rPr>
      </w:pPr>
    </w:p>
    <w:p>
      <w:pPr>
        <w:pStyle w:val="16"/>
        <w:spacing w:line="560" w:lineRule="exact"/>
        <w:ind w:firstLine="0" w:firstLineChars="0"/>
        <w:rPr>
          <w:rFonts w:ascii="宋体" w:hAnsi="宋体" w:cs="宋体"/>
          <w:b/>
          <w:color w:val="000000"/>
          <w:sz w:val="24"/>
        </w:rPr>
      </w:pPr>
    </w:p>
    <w:p>
      <w:pPr>
        <w:pStyle w:val="16"/>
        <w:spacing w:line="560" w:lineRule="exact"/>
        <w:ind w:firstLine="0" w:firstLineChars="0"/>
        <w:rPr>
          <w:rFonts w:ascii="宋体" w:hAnsi="宋体" w:cs="宋体"/>
          <w:color w:val="000000"/>
          <w:sz w:val="24"/>
        </w:rPr>
      </w:pPr>
    </w:p>
    <w:p>
      <w:pPr>
        <w:pStyle w:val="16"/>
        <w:spacing w:line="560" w:lineRule="exact"/>
        <w:ind w:firstLine="0" w:firstLineChars="0"/>
        <w:rPr>
          <w:rFonts w:ascii="宋体" w:hAnsi="宋体" w:cs="宋体"/>
          <w:color w:val="000000"/>
          <w:sz w:val="24"/>
        </w:rPr>
      </w:pPr>
    </w:p>
    <w:p>
      <w:pPr>
        <w:pStyle w:val="16"/>
        <w:spacing w:line="560" w:lineRule="exact"/>
        <w:ind w:firstLine="0" w:firstLineChars="0"/>
        <w:rPr>
          <w:rFonts w:ascii="宋体" w:hAnsi="宋体" w:cs="宋体"/>
          <w:color w:val="000000"/>
          <w:sz w:val="24"/>
        </w:rPr>
      </w:pPr>
    </w:p>
    <w:p>
      <w:pPr>
        <w:pStyle w:val="16"/>
        <w:spacing w:line="560" w:lineRule="exact"/>
        <w:ind w:firstLine="0" w:firstLineChars="0"/>
        <w:rPr>
          <w:rFonts w:ascii="宋体" w:hAnsi="宋体" w:cs="宋体"/>
          <w:color w:val="000000"/>
          <w:sz w:val="24"/>
        </w:rPr>
      </w:pPr>
    </w:p>
    <w:p>
      <w:pPr>
        <w:ind w:firstLine="480" w:firstLineChars="200"/>
        <w:jc w:val="right"/>
        <w:rPr>
          <w:rFonts w:hAnsi="宋体" w:cs="宋体"/>
          <w:bCs/>
          <w:sz w:val="24"/>
          <w:szCs w:val="24"/>
        </w:rPr>
      </w:pPr>
      <w:r>
        <w:rPr>
          <w:rFonts w:hint="eastAsia" w:hAnsi="宋体" w:cs="宋体"/>
          <w:bCs/>
          <w:sz w:val="24"/>
          <w:szCs w:val="24"/>
        </w:rPr>
        <w:t>供应商名称：</w:t>
      </w:r>
      <w:r>
        <w:rPr>
          <w:rFonts w:hint="eastAsia" w:hAnsi="宋体" w:cs="宋体"/>
          <w:bCs/>
          <w:sz w:val="24"/>
          <w:szCs w:val="24"/>
          <w:u w:val="single"/>
        </w:rPr>
        <w:t xml:space="preserve">               </w:t>
      </w:r>
      <w:r>
        <w:rPr>
          <w:rFonts w:hint="eastAsia" w:hAnsi="宋体" w:cs="宋体"/>
          <w:bCs/>
          <w:sz w:val="24"/>
          <w:szCs w:val="24"/>
        </w:rPr>
        <w:t>(加盖公章)</w:t>
      </w:r>
    </w:p>
    <w:p>
      <w:pPr>
        <w:ind w:right="960" w:firstLine="6000" w:firstLineChars="2500"/>
        <w:rPr>
          <w:rFonts w:hAnsi="宋体" w:cs="宋体"/>
          <w:bCs/>
          <w:sz w:val="24"/>
          <w:szCs w:val="24"/>
        </w:rPr>
      </w:pPr>
      <w:r>
        <w:rPr>
          <w:rFonts w:hint="eastAsia" w:hAnsi="宋体" w:cs="宋体"/>
          <w:bCs/>
          <w:sz w:val="24"/>
          <w:szCs w:val="24"/>
        </w:rPr>
        <w:t>联系人及电话：</w:t>
      </w:r>
      <w:r>
        <w:rPr>
          <w:rFonts w:hint="eastAsia" w:hAnsi="宋体" w:cs="宋体"/>
          <w:bCs/>
          <w:sz w:val="24"/>
          <w:szCs w:val="24"/>
          <w:u w:val="single"/>
        </w:rPr>
        <w:t xml:space="preserve">               </w:t>
      </w:r>
    </w:p>
    <w:p>
      <w:pPr>
        <w:ind w:right="480" w:firstLine="573"/>
        <w:jc w:val="right"/>
        <w:rPr>
          <w:rFonts w:hAnsi="宋体" w:cs="宋体"/>
          <w:bCs/>
          <w:sz w:val="24"/>
          <w:szCs w:val="24"/>
        </w:rPr>
      </w:pPr>
      <w:r>
        <w:rPr>
          <w:rFonts w:hint="eastAsia" w:hAnsi="宋体" w:cs="宋体"/>
          <w:bCs/>
          <w:sz w:val="24"/>
          <w:szCs w:val="24"/>
        </w:rPr>
        <w:t xml:space="preserve">日 </w:t>
      </w:r>
      <w:r>
        <w:rPr>
          <w:rFonts w:hAnsi="宋体" w:cs="宋体"/>
          <w:bCs/>
          <w:sz w:val="24"/>
          <w:szCs w:val="24"/>
        </w:rPr>
        <w:t xml:space="preserve">  </w:t>
      </w:r>
      <w:r>
        <w:rPr>
          <w:rFonts w:hint="eastAsia" w:hAnsi="宋体" w:cs="宋体"/>
          <w:bCs/>
          <w:sz w:val="24"/>
          <w:szCs w:val="24"/>
        </w:rPr>
        <w:t>期：</w:t>
      </w:r>
      <w:r>
        <w:rPr>
          <w:rFonts w:hint="eastAsia" w:hAnsi="宋体" w:cs="宋体"/>
          <w:bCs/>
          <w:sz w:val="24"/>
          <w:szCs w:val="24"/>
          <w:u w:val="single"/>
        </w:rPr>
        <w:t xml:space="preserve">      </w:t>
      </w:r>
      <w:r>
        <w:rPr>
          <w:rFonts w:hint="eastAsia" w:hAnsi="宋体" w:cs="宋体"/>
          <w:bCs/>
          <w:sz w:val="24"/>
          <w:szCs w:val="24"/>
        </w:rPr>
        <w:t>年</w:t>
      </w:r>
      <w:r>
        <w:rPr>
          <w:rFonts w:hint="eastAsia" w:hAnsi="宋体" w:cs="宋体"/>
          <w:bCs/>
          <w:sz w:val="24"/>
          <w:szCs w:val="24"/>
          <w:u w:val="single"/>
        </w:rPr>
        <w:t xml:space="preserve">      </w:t>
      </w:r>
      <w:r>
        <w:rPr>
          <w:rFonts w:hint="eastAsia" w:hAnsi="宋体" w:cs="宋体"/>
          <w:bCs/>
          <w:sz w:val="24"/>
          <w:szCs w:val="24"/>
        </w:rPr>
        <w:t>月</w:t>
      </w:r>
      <w:r>
        <w:rPr>
          <w:rFonts w:hint="eastAsia" w:hAnsi="宋体" w:cs="宋体"/>
          <w:bCs/>
          <w:sz w:val="24"/>
          <w:szCs w:val="24"/>
          <w:u w:val="single"/>
        </w:rPr>
        <w:t xml:space="preserve">      </w:t>
      </w:r>
      <w:r>
        <w:rPr>
          <w:rFonts w:hint="eastAsia" w:hAnsi="宋体" w:cs="宋体"/>
          <w:bCs/>
          <w:sz w:val="24"/>
          <w:szCs w:val="24"/>
        </w:rPr>
        <w:t>日</w:t>
      </w:r>
    </w:p>
    <w:p>
      <w:pPr>
        <w:pStyle w:val="16"/>
        <w:spacing w:line="560" w:lineRule="exact"/>
        <w:ind w:firstLine="0" w:firstLineChars="0"/>
        <w:rPr>
          <w:rFonts w:ascii="宋体" w:hAnsi="宋体" w:cs="宋体"/>
          <w:color w:val="000000"/>
          <w:sz w:val="24"/>
        </w:rPr>
      </w:pPr>
    </w:p>
    <w:p>
      <w:pPr>
        <w:pStyle w:val="16"/>
        <w:spacing w:line="560" w:lineRule="exact"/>
        <w:ind w:firstLine="0" w:firstLineChars="0"/>
        <w:rPr>
          <w:rFonts w:ascii="宋体" w:hAnsi="宋体" w:cs="宋体"/>
          <w:color w:val="000000"/>
          <w:sz w:val="24"/>
        </w:rPr>
      </w:pPr>
    </w:p>
    <w:sectPr>
      <w:pgSz w:w="11906" w:h="16838"/>
      <w:pgMar w:top="720" w:right="720" w:bottom="720" w:left="720" w:header="851" w:footer="992" w:gutter="0"/>
      <w:cols w:space="425" w:num="1"/>
      <w:docGrid w:type="lines"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7868E0"/>
    <w:multiLevelType w:val="multilevel"/>
    <w:tmpl w:val="487868E0"/>
    <w:lvl w:ilvl="0" w:tentative="0">
      <w:start w:val="1"/>
      <w:numFmt w:val="japaneseCounting"/>
      <w:lvlText w:val="%1、"/>
      <w:lvlJc w:val="left"/>
      <w:pPr>
        <w:ind w:left="510" w:hanging="51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70"/>
  <w:drawingGridVerticalSpacing w:val="23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2FD"/>
    <w:rsid w:val="0004434E"/>
    <w:rsid w:val="00053D71"/>
    <w:rsid w:val="000551A2"/>
    <w:rsid w:val="000815F7"/>
    <w:rsid w:val="0008222E"/>
    <w:rsid w:val="00091C10"/>
    <w:rsid w:val="00096284"/>
    <w:rsid w:val="000B3777"/>
    <w:rsid w:val="000C3BB7"/>
    <w:rsid w:val="000D6EB1"/>
    <w:rsid w:val="000E2F3F"/>
    <w:rsid w:val="00100D6E"/>
    <w:rsid w:val="00104438"/>
    <w:rsid w:val="00111791"/>
    <w:rsid w:val="001672C2"/>
    <w:rsid w:val="00167382"/>
    <w:rsid w:val="00183244"/>
    <w:rsid w:val="00184BA7"/>
    <w:rsid w:val="001967EF"/>
    <w:rsid w:val="001A23F2"/>
    <w:rsid w:val="001A442B"/>
    <w:rsid w:val="001B3B7B"/>
    <w:rsid w:val="001B4BCB"/>
    <w:rsid w:val="001D2B64"/>
    <w:rsid w:val="002447ED"/>
    <w:rsid w:val="002506D5"/>
    <w:rsid w:val="00253C84"/>
    <w:rsid w:val="00255605"/>
    <w:rsid w:val="002578D3"/>
    <w:rsid w:val="0027646E"/>
    <w:rsid w:val="0028071B"/>
    <w:rsid w:val="00282341"/>
    <w:rsid w:val="00295069"/>
    <w:rsid w:val="002A0630"/>
    <w:rsid w:val="002D0E65"/>
    <w:rsid w:val="002D3156"/>
    <w:rsid w:val="002E4EED"/>
    <w:rsid w:val="002F3526"/>
    <w:rsid w:val="002F5683"/>
    <w:rsid w:val="003011B1"/>
    <w:rsid w:val="00324D32"/>
    <w:rsid w:val="00326AC6"/>
    <w:rsid w:val="00333475"/>
    <w:rsid w:val="00340C44"/>
    <w:rsid w:val="00341DD6"/>
    <w:rsid w:val="003462E4"/>
    <w:rsid w:val="00357018"/>
    <w:rsid w:val="00372125"/>
    <w:rsid w:val="003A7069"/>
    <w:rsid w:val="003B6F7A"/>
    <w:rsid w:val="003C5257"/>
    <w:rsid w:val="003E22DC"/>
    <w:rsid w:val="00406B78"/>
    <w:rsid w:val="0041612D"/>
    <w:rsid w:val="00420275"/>
    <w:rsid w:val="004275A4"/>
    <w:rsid w:val="00437508"/>
    <w:rsid w:val="00462724"/>
    <w:rsid w:val="00473237"/>
    <w:rsid w:val="004736D6"/>
    <w:rsid w:val="004922F7"/>
    <w:rsid w:val="004A4D7C"/>
    <w:rsid w:val="004A5273"/>
    <w:rsid w:val="004A60CD"/>
    <w:rsid w:val="004C27A3"/>
    <w:rsid w:val="004F42FD"/>
    <w:rsid w:val="00501A60"/>
    <w:rsid w:val="00544824"/>
    <w:rsid w:val="00553ECC"/>
    <w:rsid w:val="005674B7"/>
    <w:rsid w:val="005B383D"/>
    <w:rsid w:val="005C7A82"/>
    <w:rsid w:val="005C7BAE"/>
    <w:rsid w:val="00600A46"/>
    <w:rsid w:val="00606D50"/>
    <w:rsid w:val="00611194"/>
    <w:rsid w:val="00612503"/>
    <w:rsid w:val="006434E7"/>
    <w:rsid w:val="00655FA8"/>
    <w:rsid w:val="00660BE8"/>
    <w:rsid w:val="00683DAC"/>
    <w:rsid w:val="00692715"/>
    <w:rsid w:val="006927A4"/>
    <w:rsid w:val="00696575"/>
    <w:rsid w:val="006A0537"/>
    <w:rsid w:val="006A3DB0"/>
    <w:rsid w:val="006A50DC"/>
    <w:rsid w:val="006B4EED"/>
    <w:rsid w:val="006B6D14"/>
    <w:rsid w:val="006B7EBA"/>
    <w:rsid w:val="006D6355"/>
    <w:rsid w:val="006E26B2"/>
    <w:rsid w:val="006E2892"/>
    <w:rsid w:val="006F2AD8"/>
    <w:rsid w:val="006F3BB0"/>
    <w:rsid w:val="00707DAC"/>
    <w:rsid w:val="00720F6A"/>
    <w:rsid w:val="00736622"/>
    <w:rsid w:val="00742127"/>
    <w:rsid w:val="007479BF"/>
    <w:rsid w:val="0075109B"/>
    <w:rsid w:val="00764F3D"/>
    <w:rsid w:val="0076717C"/>
    <w:rsid w:val="007C1B53"/>
    <w:rsid w:val="007C4091"/>
    <w:rsid w:val="007D7CB6"/>
    <w:rsid w:val="007E37EF"/>
    <w:rsid w:val="007F7804"/>
    <w:rsid w:val="00806F1D"/>
    <w:rsid w:val="00845964"/>
    <w:rsid w:val="008462C5"/>
    <w:rsid w:val="00850851"/>
    <w:rsid w:val="008529F5"/>
    <w:rsid w:val="00856729"/>
    <w:rsid w:val="00856AB0"/>
    <w:rsid w:val="008647E6"/>
    <w:rsid w:val="0088361D"/>
    <w:rsid w:val="008E11D9"/>
    <w:rsid w:val="008E73F6"/>
    <w:rsid w:val="00903F53"/>
    <w:rsid w:val="0090525B"/>
    <w:rsid w:val="0092407D"/>
    <w:rsid w:val="00933240"/>
    <w:rsid w:val="00934A6B"/>
    <w:rsid w:val="009358CB"/>
    <w:rsid w:val="00951890"/>
    <w:rsid w:val="00972C63"/>
    <w:rsid w:val="00983118"/>
    <w:rsid w:val="00985D62"/>
    <w:rsid w:val="0098737D"/>
    <w:rsid w:val="009947C7"/>
    <w:rsid w:val="009966BC"/>
    <w:rsid w:val="009B2D85"/>
    <w:rsid w:val="009D4779"/>
    <w:rsid w:val="009E506A"/>
    <w:rsid w:val="00A02126"/>
    <w:rsid w:val="00A34920"/>
    <w:rsid w:val="00A3547E"/>
    <w:rsid w:val="00A36D85"/>
    <w:rsid w:val="00A44BD5"/>
    <w:rsid w:val="00A4568F"/>
    <w:rsid w:val="00A4678E"/>
    <w:rsid w:val="00A670A2"/>
    <w:rsid w:val="00A74CC6"/>
    <w:rsid w:val="00A87289"/>
    <w:rsid w:val="00A87866"/>
    <w:rsid w:val="00A90B66"/>
    <w:rsid w:val="00A96D87"/>
    <w:rsid w:val="00AF4738"/>
    <w:rsid w:val="00B064A3"/>
    <w:rsid w:val="00B176E4"/>
    <w:rsid w:val="00B54074"/>
    <w:rsid w:val="00B5570D"/>
    <w:rsid w:val="00B764C7"/>
    <w:rsid w:val="00B84939"/>
    <w:rsid w:val="00B912AF"/>
    <w:rsid w:val="00BA19D7"/>
    <w:rsid w:val="00BB7FAB"/>
    <w:rsid w:val="00BD084B"/>
    <w:rsid w:val="00BE28DE"/>
    <w:rsid w:val="00C01F94"/>
    <w:rsid w:val="00C04161"/>
    <w:rsid w:val="00C079C6"/>
    <w:rsid w:val="00C3521B"/>
    <w:rsid w:val="00C61729"/>
    <w:rsid w:val="00C85DF0"/>
    <w:rsid w:val="00CC0E42"/>
    <w:rsid w:val="00CC34D1"/>
    <w:rsid w:val="00CC5D4B"/>
    <w:rsid w:val="00CC6690"/>
    <w:rsid w:val="00CD15F9"/>
    <w:rsid w:val="00CE396C"/>
    <w:rsid w:val="00CF0A30"/>
    <w:rsid w:val="00D263BC"/>
    <w:rsid w:val="00D37EB3"/>
    <w:rsid w:val="00D46C2C"/>
    <w:rsid w:val="00D6299C"/>
    <w:rsid w:val="00D6682F"/>
    <w:rsid w:val="00D67D10"/>
    <w:rsid w:val="00D73D9D"/>
    <w:rsid w:val="00D9206A"/>
    <w:rsid w:val="00DA1467"/>
    <w:rsid w:val="00DB77CC"/>
    <w:rsid w:val="00DC08C9"/>
    <w:rsid w:val="00DF44AD"/>
    <w:rsid w:val="00E2615A"/>
    <w:rsid w:val="00E350D4"/>
    <w:rsid w:val="00E37572"/>
    <w:rsid w:val="00E37C4E"/>
    <w:rsid w:val="00E432BC"/>
    <w:rsid w:val="00E55C63"/>
    <w:rsid w:val="00E60514"/>
    <w:rsid w:val="00E634B7"/>
    <w:rsid w:val="00E706CB"/>
    <w:rsid w:val="00E824DF"/>
    <w:rsid w:val="00EA2C40"/>
    <w:rsid w:val="00EA4E5A"/>
    <w:rsid w:val="00EA5095"/>
    <w:rsid w:val="00EA7E94"/>
    <w:rsid w:val="00EB2969"/>
    <w:rsid w:val="00EE5221"/>
    <w:rsid w:val="00EF59A1"/>
    <w:rsid w:val="00F07D3F"/>
    <w:rsid w:val="00F1795D"/>
    <w:rsid w:val="00F430D9"/>
    <w:rsid w:val="00F53FDD"/>
    <w:rsid w:val="00F648D7"/>
    <w:rsid w:val="00F7333B"/>
    <w:rsid w:val="00F76C51"/>
    <w:rsid w:val="00F827E5"/>
    <w:rsid w:val="00F97D5F"/>
    <w:rsid w:val="00FA37E2"/>
    <w:rsid w:val="00FB1DAF"/>
    <w:rsid w:val="02F975BA"/>
    <w:rsid w:val="085F0DE8"/>
    <w:rsid w:val="1BF47913"/>
    <w:rsid w:val="25A719F1"/>
    <w:rsid w:val="32FE549C"/>
    <w:rsid w:val="3A325E4D"/>
    <w:rsid w:val="3DD44091"/>
    <w:rsid w:val="3FEF70FA"/>
    <w:rsid w:val="50A30F06"/>
    <w:rsid w:val="654C5953"/>
    <w:rsid w:val="75F774E6"/>
    <w:rsid w:val="7FAF6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Times New Roman" w:eastAsia="宋体" w:cs="Times New Roman"/>
      <w:sz w:val="3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7"/>
    <w:semiHidden/>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semiHidden/>
    <w:unhideWhenUsed/>
    <w:qFormat/>
    <w:uiPriority w:val="99"/>
  </w:style>
  <w:style w:type="paragraph" w:styleId="5">
    <w:name w:val="Balloon Text"/>
    <w:basedOn w:val="1"/>
    <w:link w:val="26"/>
    <w:semiHidden/>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style>
  <w:style w:type="paragraph" w:styleId="9">
    <w:name w:val="Title"/>
    <w:basedOn w:val="1"/>
    <w:next w:val="1"/>
    <w:link w:val="22"/>
    <w:qFormat/>
    <w:uiPriority w:val="10"/>
    <w:pPr>
      <w:spacing w:before="240" w:after="60"/>
      <w:jc w:val="center"/>
      <w:outlineLvl w:val="0"/>
    </w:pPr>
    <w:rPr>
      <w:rFonts w:asciiTheme="majorHAnsi" w:hAnsiTheme="majorHAnsi" w:cstheme="majorBidi"/>
      <w:b/>
      <w:bCs/>
      <w:sz w:val="32"/>
      <w:szCs w:val="32"/>
    </w:rPr>
  </w:style>
  <w:style w:type="paragraph" w:styleId="10">
    <w:name w:val="annotation subject"/>
    <w:basedOn w:val="4"/>
    <w:next w:val="4"/>
    <w:link w:val="25"/>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qFormat/>
    <w:uiPriority w:val="99"/>
    <w:rPr>
      <w:rFonts w:ascii="Times New Roman" w:hAnsi="Times New Roman" w:eastAsia="宋体" w:cs="Times New Roman"/>
      <w:color w:val="0000CC"/>
      <w:sz w:val="18"/>
      <w:szCs w:val="18"/>
      <w:u w:val="single"/>
    </w:rPr>
  </w:style>
  <w:style w:type="character" w:styleId="15">
    <w:name w:val="annotation reference"/>
    <w:basedOn w:val="13"/>
    <w:semiHidden/>
    <w:unhideWhenUsed/>
    <w:qFormat/>
    <w:uiPriority w:val="99"/>
    <w:rPr>
      <w:sz w:val="21"/>
      <w:szCs w:val="21"/>
    </w:rPr>
  </w:style>
  <w:style w:type="paragraph" w:customStyle="1" w:styleId="16">
    <w:name w:val="正文首行缩进两字符"/>
    <w:basedOn w:val="1"/>
    <w:qFormat/>
    <w:uiPriority w:val="0"/>
    <w:pPr>
      <w:widowControl w:val="0"/>
      <w:spacing w:line="360" w:lineRule="auto"/>
      <w:ind w:firstLine="200" w:firstLineChars="200"/>
      <w:jc w:val="both"/>
    </w:pPr>
    <w:rPr>
      <w:rFonts w:ascii="Times New Roman"/>
      <w:kern w:val="2"/>
      <w:sz w:val="21"/>
    </w:rPr>
  </w:style>
  <w:style w:type="paragraph" w:styleId="17">
    <w:name w:val="List Paragraph"/>
    <w:basedOn w:val="1"/>
    <w:qFormat/>
    <w:uiPriority w:val="34"/>
    <w:pPr>
      <w:ind w:firstLine="420" w:firstLineChars="200"/>
    </w:pPr>
  </w:style>
  <w:style w:type="paragraph" w:customStyle="1" w:styleId="18">
    <w:name w:val="p"/>
    <w:basedOn w:val="1"/>
    <w:qFormat/>
    <w:uiPriority w:val="0"/>
    <w:pPr>
      <w:spacing w:before="100" w:beforeAutospacing="1" w:after="100" w:afterAutospacing="1"/>
    </w:pPr>
    <w:rPr>
      <w:rFonts w:hAnsi="宋体" w:cs="宋体"/>
      <w:sz w:val="24"/>
      <w:szCs w:val="24"/>
    </w:rPr>
  </w:style>
  <w:style w:type="character" w:customStyle="1" w:styleId="19">
    <w:name w:val="页眉 Char"/>
    <w:basedOn w:val="13"/>
    <w:link w:val="7"/>
    <w:qFormat/>
    <w:uiPriority w:val="99"/>
    <w:rPr>
      <w:rFonts w:ascii="宋体" w:hAnsi="Times New Roman" w:eastAsia="宋体" w:cs="Times New Roman"/>
      <w:kern w:val="0"/>
      <w:sz w:val="18"/>
      <w:szCs w:val="18"/>
    </w:rPr>
  </w:style>
  <w:style w:type="character" w:customStyle="1" w:styleId="20">
    <w:name w:val="页脚 Char"/>
    <w:basedOn w:val="13"/>
    <w:link w:val="6"/>
    <w:qFormat/>
    <w:uiPriority w:val="99"/>
    <w:rPr>
      <w:rFonts w:ascii="宋体" w:hAnsi="Times New Roman" w:eastAsia="宋体" w:cs="Times New Roman"/>
      <w:kern w:val="0"/>
      <w:sz w:val="18"/>
      <w:szCs w:val="18"/>
    </w:rPr>
  </w:style>
  <w:style w:type="table" w:customStyle="1" w:styleId="21">
    <w:name w:val="网格型1"/>
    <w:basedOn w:val="1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22">
    <w:name w:val="标题 Char"/>
    <w:basedOn w:val="13"/>
    <w:link w:val="9"/>
    <w:qFormat/>
    <w:uiPriority w:val="10"/>
    <w:rPr>
      <w:rFonts w:asciiTheme="majorHAnsi" w:hAnsiTheme="majorHAnsi" w:cstheme="majorBidi"/>
      <w:b/>
      <w:bCs/>
      <w:sz w:val="32"/>
      <w:szCs w:val="32"/>
    </w:rPr>
  </w:style>
  <w:style w:type="character" w:customStyle="1" w:styleId="23">
    <w:name w:val="标题 1 Char"/>
    <w:basedOn w:val="13"/>
    <w:link w:val="2"/>
    <w:qFormat/>
    <w:uiPriority w:val="9"/>
    <w:rPr>
      <w:rFonts w:ascii="宋体"/>
      <w:b/>
      <w:bCs/>
      <w:kern w:val="44"/>
      <w:sz w:val="44"/>
      <w:szCs w:val="44"/>
    </w:rPr>
  </w:style>
  <w:style w:type="character" w:customStyle="1" w:styleId="24">
    <w:name w:val="批注文字 Char"/>
    <w:basedOn w:val="13"/>
    <w:link w:val="4"/>
    <w:semiHidden/>
    <w:qFormat/>
    <w:uiPriority w:val="99"/>
    <w:rPr>
      <w:rFonts w:ascii="宋体"/>
      <w:sz w:val="34"/>
    </w:rPr>
  </w:style>
  <w:style w:type="character" w:customStyle="1" w:styleId="25">
    <w:name w:val="批注主题 Char"/>
    <w:basedOn w:val="24"/>
    <w:link w:val="10"/>
    <w:semiHidden/>
    <w:qFormat/>
    <w:uiPriority w:val="99"/>
    <w:rPr>
      <w:rFonts w:ascii="宋体"/>
      <w:b/>
      <w:bCs/>
      <w:sz w:val="34"/>
    </w:rPr>
  </w:style>
  <w:style w:type="character" w:customStyle="1" w:styleId="26">
    <w:name w:val="批注框文本 Char"/>
    <w:basedOn w:val="13"/>
    <w:link w:val="5"/>
    <w:semiHidden/>
    <w:qFormat/>
    <w:uiPriority w:val="99"/>
    <w:rPr>
      <w:rFonts w:ascii="宋体"/>
      <w:sz w:val="18"/>
      <w:szCs w:val="18"/>
    </w:rPr>
  </w:style>
  <w:style w:type="character" w:customStyle="1" w:styleId="27">
    <w:name w:val="标题 3 Char"/>
    <w:basedOn w:val="13"/>
    <w:link w:val="3"/>
    <w:semiHidden/>
    <w:qFormat/>
    <w:uiPriority w:val="9"/>
    <w:rPr>
      <w:rFonts w:ascii="宋体"/>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名山区人民医院</Company>
  <Pages>3</Pages>
  <Words>179</Words>
  <Characters>1026</Characters>
  <Lines>8</Lines>
  <Paragraphs>2</Paragraphs>
  <TotalTime>11</TotalTime>
  <ScaleCrop>false</ScaleCrop>
  <LinksUpToDate>false</LinksUpToDate>
  <CharactersWithSpaces>1203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2021-01-05T02:35:00Z</dcterms:created>
  <dc:creator>余阁</dc:creator>
  <cp:lastModifiedBy>范一</cp:lastModifiedBy>
  <cp:lastPrinted>2021-05-14T01:53:00Z</cp:lastPrinted>
  <dcterms:modified xsi:type="dcterms:W3CDTF">2024-03-27T08:24:15Z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ACBC6BE388B94415A3BC2E834BB43050</vt:lpwstr>
  </property>
</Properties>
</file>